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6F" w:rsidRPr="008963DC" w:rsidRDefault="00346C6F" w:rsidP="00346C6F">
      <w:pPr>
        <w:jc w:val="center"/>
        <w:rPr>
          <w:b/>
        </w:rPr>
      </w:pPr>
      <w:r w:rsidRPr="008963DC">
        <w:rPr>
          <w:b/>
        </w:rPr>
        <w:t>Календарно – тематическое планирование по предмету « Окружающий мир»</w:t>
      </w:r>
    </w:p>
    <w:p w:rsidR="00346C6F" w:rsidRPr="008963DC" w:rsidRDefault="00346C6F" w:rsidP="00346C6F">
      <w:pPr>
        <w:jc w:val="center"/>
        <w:rPr>
          <w:b/>
        </w:rPr>
      </w:pPr>
      <w:r w:rsidRPr="008963DC">
        <w:rPr>
          <w:b/>
        </w:rPr>
        <w:t>УМК «Гармония»</w:t>
      </w:r>
    </w:p>
    <w:p w:rsidR="00346C6F" w:rsidRPr="008963DC" w:rsidRDefault="00346C6F" w:rsidP="00346C6F">
      <w:pPr>
        <w:jc w:val="center"/>
        <w:rPr>
          <w:b/>
        </w:rPr>
      </w:pPr>
      <w:r w:rsidRPr="008963DC">
        <w:rPr>
          <w:b/>
        </w:rPr>
        <w:t>1 класс</w:t>
      </w:r>
    </w:p>
    <w:p w:rsidR="00346C6F" w:rsidRPr="008963DC" w:rsidRDefault="00346C6F" w:rsidP="00346C6F">
      <w:pPr>
        <w:jc w:val="center"/>
        <w:rPr>
          <w:b/>
        </w:rPr>
      </w:pPr>
    </w:p>
    <w:p w:rsidR="00346C6F" w:rsidRPr="008963DC" w:rsidRDefault="00346C6F" w:rsidP="00346C6F">
      <w:r w:rsidRPr="008963DC">
        <w:t>За год – 66  часов</w:t>
      </w:r>
    </w:p>
    <w:p w:rsidR="00346C6F" w:rsidRPr="008963DC" w:rsidRDefault="00346C6F" w:rsidP="00346C6F">
      <w:r w:rsidRPr="008963DC">
        <w:t>В неделю – 2 часа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"/>
        <w:gridCol w:w="2640"/>
        <w:gridCol w:w="48"/>
        <w:gridCol w:w="2508"/>
        <w:gridCol w:w="216"/>
        <w:gridCol w:w="86"/>
        <w:gridCol w:w="2236"/>
        <w:gridCol w:w="3083"/>
        <w:gridCol w:w="1701"/>
      </w:tblGrid>
      <w:tr w:rsidR="00346C6F" w:rsidRPr="008963DC" w:rsidTr="00EB7B4E">
        <w:trPr>
          <w:trHeight w:val="720"/>
        </w:trPr>
        <w:tc>
          <w:tcPr>
            <w:tcW w:w="2610" w:type="dxa"/>
            <w:vMerge w:val="restart"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  <w:r w:rsidRPr="008963DC">
              <w:rPr>
                <w:b/>
                <w:bCs/>
              </w:rPr>
              <w:t>№ и тема урока</w:t>
            </w:r>
          </w:p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  <w:r w:rsidRPr="008963DC">
              <w:rPr>
                <w:b/>
                <w:bCs/>
              </w:rPr>
              <w:t>Страницы учебника и рабочей тетради</w:t>
            </w:r>
          </w:p>
        </w:tc>
        <w:tc>
          <w:tcPr>
            <w:tcW w:w="2646" w:type="dxa"/>
            <w:gridSpan w:val="2"/>
            <w:vMerge w:val="restart"/>
          </w:tcPr>
          <w:p w:rsidR="00346C6F" w:rsidRPr="008963DC" w:rsidRDefault="00346C6F" w:rsidP="00EB7B4E">
            <w:pPr>
              <w:rPr>
                <w:b/>
                <w:bCs/>
              </w:rPr>
            </w:pPr>
            <w:r w:rsidRPr="008963DC">
              <w:rPr>
                <w:b/>
                <w:bCs/>
              </w:rPr>
              <w:t>Предметные результаты</w:t>
            </w:r>
          </w:p>
        </w:tc>
        <w:tc>
          <w:tcPr>
            <w:tcW w:w="5094" w:type="dxa"/>
            <w:gridSpan w:val="5"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  <w:r w:rsidRPr="008963DC">
              <w:rPr>
                <w:b/>
                <w:bCs/>
              </w:rPr>
              <w:t>Планируемые результаты</w:t>
            </w:r>
          </w:p>
        </w:tc>
        <w:tc>
          <w:tcPr>
            <w:tcW w:w="3083" w:type="dxa"/>
            <w:shd w:val="clear" w:color="auto" w:fill="auto"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  <w:r w:rsidRPr="008963DC">
              <w:rPr>
                <w:b/>
                <w:bCs/>
              </w:rPr>
              <w:t>Деятельность учащихся</w:t>
            </w:r>
          </w:p>
        </w:tc>
        <w:tc>
          <w:tcPr>
            <w:tcW w:w="1701" w:type="dxa"/>
            <w:shd w:val="clear" w:color="auto" w:fill="auto"/>
          </w:tcPr>
          <w:p w:rsidR="00346C6F" w:rsidRPr="008963DC" w:rsidRDefault="00346C6F" w:rsidP="00EB7B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63DC">
              <w:rPr>
                <w:b/>
              </w:rPr>
              <w:t>Дата</w:t>
            </w:r>
          </w:p>
        </w:tc>
      </w:tr>
      <w:tr w:rsidR="00346C6F" w:rsidRPr="008963DC" w:rsidTr="00EB7B4E">
        <w:trPr>
          <w:trHeight w:val="720"/>
        </w:trPr>
        <w:tc>
          <w:tcPr>
            <w:tcW w:w="2610" w:type="dxa"/>
            <w:vMerge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gridSpan w:val="2"/>
            <w:vMerge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gridSpan w:val="4"/>
          </w:tcPr>
          <w:p w:rsidR="00346C6F" w:rsidRPr="008963DC" w:rsidRDefault="00346C6F" w:rsidP="00EB7B4E">
            <w:pPr>
              <w:rPr>
                <w:b/>
                <w:bCs/>
              </w:rPr>
            </w:pPr>
            <w:r w:rsidRPr="008963DC">
              <w:rPr>
                <w:b/>
                <w:bCs/>
              </w:rPr>
              <w:t>Понятия, которые должны освоить учащиеся</w:t>
            </w:r>
          </w:p>
        </w:tc>
        <w:tc>
          <w:tcPr>
            <w:tcW w:w="2236" w:type="dxa"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  <w:r w:rsidRPr="008963DC">
              <w:rPr>
                <w:b/>
                <w:bCs/>
              </w:rPr>
              <w:t>УУД</w:t>
            </w:r>
          </w:p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</w:p>
        </w:tc>
        <w:tc>
          <w:tcPr>
            <w:tcW w:w="3083" w:type="dxa"/>
            <w:shd w:val="clear" w:color="auto" w:fill="auto"/>
          </w:tcPr>
          <w:p w:rsidR="00346C6F" w:rsidRPr="008963DC" w:rsidRDefault="00346C6F" w:rsidP="00EB7B4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46C6F" w:rsidRPr="008963DC" w:rsidRDefault="00346C6F" w:rsidP="00EB7B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46C6F" w:rsidRPr="008963DC" w:rsidTr="00EB7B4E">
        <w:tc>
          <w:tcPr>
            <w:tcW w:w="15134" w:type="dxa"/>
            <w:gridSpan w:val="10"/>
          </w:tcPr>
          <w:p w:rsidR="00346C6F" w:rsidRPr="008963DC" w:rsidRDefault="00346C6F" w:rsidP="00EB7B4E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963DC"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Раздел 1. Твои первые уроки - 14 часов                                     </w:t>
            </w:r>
          </w:p>
        </w:tc>
      </w:tr>
      <w:tr w:rsidR="00346C6F" w:rsidRPr="008963DC" w:rsidTr="00EB7B4E">
        <w:trPr>
          <w:trHeight w:val="1028"/>
        </w:trPr>
        <w:tc>
          <w:tcPr>
            <w:tcW w:w="2610" w:type="dxa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1. День знаний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3 – 7.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 готовности детей к учебной деятельности, уровня их развития.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Школа, учитель, одноклассник; адрес, фамилия, имя; День знаний.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Постановка учебной задачи.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извлекать информацию из рисунка, фотографии.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принимать учебную задачу, отвечать на вопросы, анализировать рисунки.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0" w:type="dxa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2.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Путешествие по школе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Учебник - с. 8, 9; 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Рабочая тетрадь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-с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>. 3, задания  1, 2.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помещения есть в школе и как они функционируют.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Общеобразовательная школа, классная комната, учебные кабинеты, туалетные комнаты, столовая, библиотека,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спортивный зал, кабинет врача.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 окружающее.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Собирают информацию, рассматривая рисунки, учатся составлять их описание; выполняют задания в рабочей тетради.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863"/>
        </w:trPr>
        <w:tc>
          <w:tcPr>
            <w:tcW w:w="2610" w:type="dxa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3.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Школьные принадлежности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10 – 13;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4, 5,  задания 3, 4, 5.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Что изменилось в жизни ребёнка с приходом в школу.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Какими должны быть внешний вид ученика, его рабочее место.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Урок, перемена,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школьные принадлежности, учебник, рабочая тетрадь, рабочее место ученика.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отгадывать загадки, - называть отличительные признаки загадываемого предмета;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Fonts w:ascii="Times New Roman" w:hAnsi="Times New Roman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анализировать рисунок, описывать, что изображено на нём.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организовывать своё рабочее место в школе и дома;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отгадывают загадки и объединяют предметы в группы (школьные принадлежности, игрушки); узнают, каким должен быть школьный портфель, что и как в него складывать, как правильно его носить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4045"/>
        </w:trPr>
        <w:tc>
          <w:tcPr>
            <w:tcW w:w="2610" w:type="dxa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4.Правила поведения в школе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14-17.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надо вести себя на уроке и в школе.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Какого школьника называют примерным учеником.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такое «расписание уроков».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Ученик, учебный предмет, рабочее место ученика в классе и дома; расписание уроков.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поведения на уроке, на перемене в классе и в коридорах школы.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Формирование  оценочной деятельности.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Моделируют различные формы поведения в помещениях школы;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оценивают рабочие места и поведение школьников, изображённых на рисунках, и делают вывод, какими они должны быть; обсуждают правила личной гигиены, учатся пользоваться гигиеническим уголком;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с разрезными карточками.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863"/>
        </w:trPr>
        <w:tc>
          <w:tcPr>
            <w:tcW w:w="2610" w:type="dxa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5. Условные знаки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18 – 21;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– с.  6-7, задания 6-9</w:t>
            </w: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Для чего люди придумали условные знаки, что можно заменить ими.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указывают условные знаки учебника и рабочей тетради.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Условный знак как способ замещения реальных предметов и действий с ними.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Умения принимать учебную задачу и планировать её выполнение; работать в паре; пользоваться условными обозначениями.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заменять условными знаками предметы, действия сними, природные явления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;.</w:t>
            </w:r>
            <w:proofErr w:type="gramEnd"/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изображённые условные знаки (раскрывают закодированную в них информацию); выполняют задания в рабочей тетради, учатся работать с разрезными карточками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863"/>
        </w:trPr>
        <w:tc>
          <w:tcPr>
            <w:tcW w:w="2610" w:type="dxa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6, 7. Безопасный путь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22 – 27;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– с.  8, 9, задания 10-13</w:t>
            </w: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Какой путь является безопасным.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правила надо выполнять, чтобы избежать опасных ситуаций на дороге.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Пешеход, светофор, дорожные знаки, безопасный переход улицы; правила поведения на дороге, во дворе дома, на улице.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пользоваться условными знаками,  раскрывать (декодировать) информацию, скрытую в них.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Осваивают правила безопасного поведения на улице; во дворе дома, при пользовании общественным транспортом;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проверять свои знания и умения, выполняют задания в рабочей тетради, работают с разрезными карточками. Ролевая игра: Я -  примерный пешеход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882"/>
        </w:trPr>
        <w:tc>
          <w:tcPr>
            <w:tcW w:w="2610" w:type="dxa"/>
            <w:vMerge w:val="restart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lastRenderedPageBreak/>
              <w:t>8.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Экскурсия (прогулка на пришкольный участок)</w:t>
            </w:r>
          </w:p>
        </w:tc>
        <w:tc>
          <w:tcPr>
            <w:tcW w:w="2646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Выявление  опасных для жизни и здоровья ситуаций в ближайшем окружении школы. Составление алгоритма безопасного пути в школу и домой.</w:t>
            </w:r>
          </w:p>
        </w:tc>
        <w:tc>
          <w:tcPr>
            <w:tcW w:w="2772" w:type="dxa"/>
            <w:gridSpan w:val="3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целенаправленно наблюдать явления окружающего мира.</w:t>
            </w:r>
          </w:p>
        </w:tc>
        <w:tc>
          <w:tcPr>
            <w:tcW w:w="2322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Моделирование поведения на улице. Закрепление умения «читать» условные знаки.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Знакомятся с объектами и правилами поведения в школьном дворе; осваивают правила безопасного поведения на улице. 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881"/>
        </w:trPr>
        <w:tc>
          <w:tcPr>
            <w:tcW w:w="2610" w:type="dxa"/>
            <w:vMerge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77"/>
        </w:trPr>
        <w:tc>
          <w:tcPr>
            <w:tcW w:w="2610" w:type="dxa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t xml:space="preserve">9.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Уроки общения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28-31.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Какого человека называют культурным. Что надо делать, чтобы стать культурным ребёнком.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Культурный человек, нормы поведения в семье, с работниками школы, с незнакомыми людьми.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оценивать своё  поведение и окружающих людей с позиции культурного человека.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вежливо общаться с одноклассниками, взрослыми людьми, использовать слова приветствия, прощания, просьбы, прощения;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моделируют поведение в школе, в семье, во дворе дома; рассматривают рисунки и «озвучивают» их (составляют диалоги действующих на них персонажей). Ролевая игра: Я -  культурный человек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0" w:type="dxa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3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t>10.Классный коллектив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32-35.</w:t>
            </w:r>
          </w:p>
        </w:tc>
        <w:tc>
          <w:tcPr>
            <w:tcW w:w="264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такое классный коллектив.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Каковы правила общения с одноклассниками.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Чего не надо делать, чтобы было много друзей. </w:t>
            </w:r>
          </w:p>
        </w:tc>
        <w:tc>
          <w:tcPr>
            <w:tcW w:w="2772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Член классного коллектива, его права и обязанности; одноклассники – дети разных народов; друзья, взаимопомощь и выручка.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Толерантное отношение к окружающим; умение высказывать свои суждения.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высказывать свои суждения и предположения; анализируют рисунки и рассказывают, что на них изображено; объясняют смысл пословиц о дружбе; формулируют выводы после выполнения заданий.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542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lastRenderedPageBreak/>
              <w:t>11.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Уроки вежливости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36 – 41;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с. 10, задание 14.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Кого называют воспитанным человеком.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слова называют волшебными.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надо просить прощения за свои проступки.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 что могут обижаться взрослые.</w:t>
            </w:r>
          </w:p>
        </w:tc>
        <w:tc>
          <w:tcPr>
            <w:tcW w:w="2724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Вежливость, воспитанность, культура общения в семье, с незнакомыми взрослыми людьми; правила поведения в общественных местах.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Моделировать поведение в школе, в семье, во дворе дома, в транспорте, на улице;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оценивать поведение своё и окружающих с позиции культурного человека.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использовать вежливые слова при общении со сверстниками и взрослыми людьми; анализируют поведенческие ситуации, которые изображены на рисунках; учатся высказывать свои суждения, давать оценку происходящему.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391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3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t xml:space="preserve">12.-13 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t xml:space="preserve">Уроки здоровья 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с.42 -51;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с. 11, 12, задания 15-19.</w:t>
            </w:r>
          </w:p>
        </w:tc>
        <w:tc>
          <w:tcPr>
            <w:tcW w:w="2688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надо делать, чтобы организм развивался правильно и не болел.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стать сильным, ловким, выносливым, стройным.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значит «здоровое питание».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надо одеваться, чтобы не болеть.</w:t>
            </w:r>
          </w:p>
        </w:tc>
        <w:tc>
          <w:tcPr>
            <w:tcW w:w="2724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Части тела человека, условия их развития и сохранения здоровья; здоровое питание; одежда, соответствующая погоде и роду занятий; правила ухода за одеждой и обувью.</w:t>
            </w:r>
          </w:p>
        </w:tc>
        <w:tc>
          <w:tcPr>
            <w:tcW w:w="2322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ставить познавательные задачи; извлекать информацию из рисунка;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внимательное и ответственное отношение к своему здоровью.</w:t>
            </w:r>
          </w:p>
        </w:tc>
        <w:tc>
          <w:tcPr>
            <w:tcW w:w="3083" w:type="dxa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ставить учебную задачу (вместе с учителем) и планировать её выполнение; рассматривают иллюстрации, высказывают свои суждения и аргументируют их;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называют части тела человека;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подбирают блюда для завтрака, обеда и ужина, одежду для разных случаев её использования; объясняют, как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надо ухаживать за одеждой и обувью;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выполняют задания в рабочей тетради.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390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3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773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3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14.Режим дня школьника</w:t>
            </w: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52-54;</w:t>
            </w: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- с. 13, задания 20, 21.</w:t>
            </w:r>
          </w:p>
        </w:tc>
        <w:tc>
          <w:tcPr>
            <w:tcW w:w="2688" w:type="dxa"/>
            <w:gridSpan w:val="2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надо делать, чтобы всё успевать и не уставать.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Для чего нужен сон. Как надо себя вести перед сном, чтобы он был хорошим.</w:t>
            </w:r>
          </w:p>
        </w:tc>
        <w:tc>
          <w:tcPr>
            <w:tcW w:w="2724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Режим дня, распределение дел по времени;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дни недели, их последовательность.</w:t>
            </w:r>
          </w:p>
        </w:tc>
        <w:tc>
          <w:tcPr>
            <w:tcW w:w="2322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Высказывать предположения, аргументировать свои ответы;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пользоваться условными знаками. 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Определяют время по часам в соответствии с распорядком дня;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учатся составлять режим дня; обсуждают важность сна для здоровья и правила поведения перед сном. Ролевая игра: Время знаю,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всюду поспеваю.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51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F" w:rsidRPr="008963DC" w:rsidRDefault="00346C6F" w:rsidP="00EB7B4E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963DC"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Раздел II. Окружающий мир и его изучение - 8</w:t>
            </w:r>
            <w:r w:rsidRPr="008963DC">
              <w:rPr>
                <w:rStyle w:val="FontStyle101"/>
                <w:rFonts w:eastAsia="Calibri"/>
                <w:b w:val="0"/>
                <w:i/>
                <w:sz w:val="24"/>
                <w:szCs w:val="24"/>
              </w:rPr>
              <w:t xml:space="preserve"> </w:t>
            </w:r>
            <w:r w:rsidRPr="008963DC"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346C6F" w:rsidRPr="008963DC" w:rsidTr="00EB7B4E">
        <w:trPr>
          <w:trHeight w:val="2691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15. Признаки предметов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56 – 57;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14, задания 1, 2.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могут отличаться предметы.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Какое описание предмета можно считать более полным.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Отличительные признаки предметов - форма, цвет, размер;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свойства предметов -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лёгкий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>, мягкий, хрупкий, прозрачный и др.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характеризовать предмет, называя как можно больше его отличительных признаков и свойств;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Слушают стихотворение, рассуждают, что значит быть любознательным человеком, рассказывают, что можно узнать об окружающих предметах, наблюдая их;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описывать предметы, называть их отличительные признаки; определяют, какой предмет спрятан (или загадан) в «волшебном мешочке»; составляют загадки о предметах, называя их отличительные признаки.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16. Сходства и различия предметов. Объединение предметов в группы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Учебник </w:t>
            </w:r>
            <w:proofErr w:type="gramStart"/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–с</w:t>
            </w:r>
            <w:proofErr w:type="gramEnd"/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 . 58 – 61;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- с. 15, задания  3, 4, 5.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Что значит «сравнить предметы». Как правильно выбрать признак для сравнения.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 каким признакам объединяют предметы в группы.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Сходства и различия предметов;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существенный (главный, основной) признак;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объединение (распределение) разных предметов в одну группу.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анализировать, сравнивать, классифицировать предметы.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сравнивать предметы, находить сходства и различия по выделенному (учителем или учеником) признаку (основанию); объединяют, распределяют предметы в группы, определив основной сходный признак.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542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17. Органы чувств - верные помощники в познании мира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62-64;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- с. 16, задания 6, 7.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источники информации можно использовать, познавая окружающее. С помощью чего человек собирает информацию об окружающих предметах. Что значит уметь «видеть», «слышать», «осязать».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Органы чувств - органы зрения, слуха, осязания, обоняния, вкуса.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добывать информацию с помощью органов чувств;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характеризовать предметы, называя их отличительные признаки и свойства.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с натуральными предметами, их изображениями, учатся добывать информацию о них с помощью органов чувств (определять форму, размер, расположение, звук, качество поверхности и др.);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делать выводы после выполнения разных познавательных задач; работают с разрезными карточками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133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18. Что нас окружает. Природные и рукотворные объекты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65-67.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Что нас окружает. На какие две группы можно распределить предметы окружающего мира.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Какими люди стараются делать свои изделия.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Окружающий мир (всё, что нас окружает), две его части (природные и рукотворные предметы).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Развитие эстетического восприятия окружающего;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наблюдать, классифицировать предметы окружающего мира.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Рассказывают, что они наблюдали во время воскресной прогулки с родителями, что они видят в классе, на фотографиях в учебнике; учатся различать природные объекты и изделия человека.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133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19.Способы изучения окружающего мира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68 – 69.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Какими способами можно изучать окружающий мир.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Какой метод познания является основным для первоклассника.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Источники информации: учебники, энциклопедии, научно-популярная литература;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музеи; наблюдения, опыт, практическая работа.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извлекать информацию из разных источников; умение задавать вопросы об окружающем и находить ответы на них;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ставить (вместе с учителем) познавательные задачи;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наблюдать объекты и явления окружающего мира; пробуют задавать вопросы по картинке, проводят первый простой опыт.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>20.Живая и неживая природа. Свойства живых существ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70 – 72;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Рабочая тетрадь – с. 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>17-18, задания 8-10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относится к живой и неживой природе.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живые существа  отличаются от неживых предметов.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Какие наблюдения подсказывают нам, что растения - живые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 xml:space="preserve">существа. 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 xml:space="preserve">Свойства живого организма (рост, развитие, питание, дыхание, размножение, умирание). 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 предметы живой и неживой природы;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отгадывать загадки (называть отличительные признаки предмета, по которым  она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разгадана);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 xml:space="preserve">Высказывают свои предположения о свойствах живого существа и аргументируют их;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учатся составлять рассказ по картинкам, соблюдая последовательность отражённых в них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событий; разгадывают загадки, находят предметы на разрезных карточках и классифицируют их, распределяют на группы (живое, неживое, изделие человека).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3718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21.Обобщающий урок 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(Как изучают окружающий мир)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55 – 72;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- с. 19, задание 11.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Обобщается изученный материал.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усвоение введённых предметных понятий: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источник информации, способ познания, признак предмета, природное, рукотворное, живое, неживое.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усвоение УУД: умение характеризовать,  сравнивать, классифицировать предметы; умение работать с иллюстрациями, извлекать нужную информацию;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пользоваться условными обозначениями.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Проверяют свои знания и умения;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обобщать «открытые» ранее знания и умения, применять их на практике; работают с разрезными карточками: демонстрируют умения описывать, сравнивать, объединять, классифицировать предметы окружающего мира (реальные предметы или изображённые фотографиях и рисунках)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.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н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477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 xml:space="preserve">22. Экскурсия 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>(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на пришкольный участок, ближайший сквер)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Наблюдение изменений, которые произошли в природе со времени начала учёбы.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Наблюдение растений.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Сбор природного материала для уроков.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Признаки поздней осени в природе;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разнообразие растений, среда их обитания.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ставить познавательные задачи, планировать их решение; 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целенаправленно наблюдать природные объекты и явления.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и описывают осенние изменения в природе, растения пришкольного участка; собирают опавшие веточки, листья, шишки, плоды разных растений (по возможности) для последующего их изучения.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888"/>
        </w:trPr>
        <w:tc>
          <w:tcPr>
            <w:tcW w:w="15134" w:type="dxa"/>
            <w:gridSpan w:val="10"/>
          </w:tcPr>
          <w:p w:rsidR="00346C6F" w:rsidRPr="008963DC" w:rsidRDefault="00346C6F" w:rsidP="00EB7B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963DC">
              <w:rPr>
                <w:rStyle w:val="FontStyle97"/>
                <w:b/>
                <w:i/>
                <w:sz w:val="24"/>
                <w:szCs w:val="24"/>
              </w:rPr>
              <w:lastRenderedPageBreak/>
              <w:t>Раздел III. Разнообразие и красота растений - 15 часов</w:t>
            </w:r>
          </w:p>
        </w:tc>
      </w:tr>
      <w:tr w:rsidR="00346C6F" w:rsidRPr="008963DC" w:rsidTr="00EB7B4E">
        <w:trPr>
          <w:trHeight w:val="882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23. Многообразие растений. Условия их жизни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73-75;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20, задание 1.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Где можно наблюдать растения. Что им нужно для жизни.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растения различаются, в чём их сходство.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Растение, среда обитания, взаимосвязь живой и неживой природы;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условия жизни растения (вода, воздух, тепло, свет, почва).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характеризовать растения; умение извлекать информацию из иллюстраций;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отвечать на вопросы.</w:t>
            </w:r>
          </w:p>
        </w:tc>
        <w:tc>
          <w:tcPr>
            <w:tcW w:w="3083" w:type="dxa"/>
            <w:vMerge w:val="restart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стихотворение, высказывают свои предположения; сравнивают растения, находят сходства и различия между ними; работают с разрезными карточками.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881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24. Строение растений</w:t>
            </w:r>
          </w:p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(на примере цветкового травянистого растения)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76 – 77;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21, задания 2, 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части есть у большинства растений. Чем могут различаться стебли, листья и плоды растений.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Части растений: корень, стебель, лист, цветок, плод, семена.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с рисунком-схемой, извлекать нужную информацию;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собственные наблюдения за растениями, их строением;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добывать информацию по рисунку-схеме; составляют модель растения (травянистого, цветкового);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сравнивают листья, корни, плоды разных растений (по рисункам, разрезным карточкам, листкам гербария, у комнатных растений).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46C6F" w:rsidRPr="008963DC" w:rsidTr="00EB7B4E">
        <w:trPr>
          <w:trHeight w:val="1358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25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.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Какими бывают растения. Дерево, его строение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78 – 79;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22, задания 4, 5, с. 23, задание 6.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 каким признакам можно сравнивать растения.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 какие группы можно разделить растения по их строению.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Из каких частей состоят деревья. Какой признак у этой группы растений главный.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Дерево, кустарник, травянистое растение, их отличительные признаки;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части дерева (ствол, корни,  крона, ветви, листья).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наблюдать и делать выводы; извлекать информацию из рисунка-схемы;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сравнивать растения; умение моделировать растения, работать с рисунком-схемой дерева и его моделью.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Рассказывают о своих наблюдениях растений на экскурсии, высказывают предположения о том, на какие группы их можно распределить и проверяют свои ответы;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работают с разрезными карточками, распределяют растения на деревья, кустарники, травы; сравнивают деревья, находят сходства и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различия, выделяют существенный признак дерева;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рисунок-схему дерева и определяют его части, моделируют дерево.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418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 w:val="0"/>
                <w:bCs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bCs w:val="0"/>
                <w:sz w:val="24"/>
                <w:szCs w:val="24"/>
              </w:rPr>
              <w:lastRenderedPageBreak/>
              <w:t xml:space="preserve">26. </w:t>
            </w:r>
            <w:r w:rsidRPr="008963DC">
              <w:rPr>
                <w:rStyle w:val="FontStyle98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8963DC">
              <w:rPr>
                <w:rStyle w:val="FontStyle98"/>
                <w:rFonts w:eastAsia="Calibri"/>
                <w:bCs w:val="0"/>
                <w:sz w:val="24"/>
                <w:szCs w:val="24"/>
              </w:rPr>
              <w:t>Кустарники и травы, их отличие от деревьев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80-82;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Рабочая тетрадь – 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с. 24-25, задания 7-10.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кустарники отличаются от деревьев.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 какому признаку объединяют растения в группу «кустарники», имеют ли при этом значение размеры растений.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могут различаться травянистые растения.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Кустарник, его основной признак, отличие от дерева;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травянистое растение, особенности строения его стебля, травянистый стебель, его отличие от ствола дерева и стволиков кустарника.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34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 различать, классифицировать растения; умение работать в парах.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Сравнивают строение дерева, кустарника, травянистого растения, выявляют их отличительные признаки; знакомятся с разнообразием кустарников по разрезным карточкам и учатся их различать;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высказывания учащихся и аргументируют своё мнение; обобщают полученные знания.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34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bCs w:val="0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 xml:space="preserve">27. </w:t>
            </w:r>
            <w:r w:rsidRPr="008963DC">
              <w:rPr>
                <w:rStyle w:val="FontStyle98"/>
                <w:rFonts w:eastAsia="Calibri"/>
                <w:bCs w:val="0"/>
                <w:sz w:val="24"/>
                <w:szCs w:val="24"/>
              </w:rPr>
              <w:t>Лиственные деревья, разнообразие их листьев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83-85;</w:t>
            </w:r>
          </w:p>
          <w:p w:rsidR="00346C6F" w:rsidRPr="008963DC" w:rsidRDefault="00346C6F" w:rsidP="00EB7B4E">
            <w:pPr>
              <w:pStyle w:val="Style49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26, задания 11, 12, 13, с. 30, задание 19.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могут различаться деревья. Какие растения относятся к лиственным деревьям. В чём сходство их листьев, в чём различие.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меняется вид лиственных деревьев в разные времена года.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Лиственное дерево, строение листа (листовая пластинка, черешок), простой и сложный лист;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листопад.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4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сравнивать и различать листья, объединять их в группы; целенаправленно вести  наблюдения  и анализировать их; </w:t>
            </w:r>
          </w:p>
          <w:p w:rsidR="00346C6F" w:rsidRPr="008963DC" w:rsidRDefault="00346C6F" w:rsidP="00EB7B4E">
            <w:pPr>
              <w:pStyle w:val="Style34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работать с рисунком-схемой.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и сравнивают листья разных лиственных пород деревьев, находят между ними сходства и различия; определяют основной признак группы лиственных деревьев; моделируют простые и сложные листья; анализируют стихотворение и рассказывают о своих наблюдениях явления листопада.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28. Хвойные деревья, их разнообразие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86 – 88;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27, 28, задания 14-17.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деревья называются хвойными. Чем они отличаются от лиственных деревьев. Как они выглядят в разные времена года. Где созревают их семена.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различаются хвойные деревья. 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Хвоя, хвойное дерево, шишка; лиственница - листопадное хвойное дерево.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 и сравнивать деревья, находить существенные признаки, объединять в группы.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Рассматривают и сравнивают хвойные деревья (их хвою, прикрепление к ветви, шишки); работают с разрезными карточками, классифицируют деревья; обобщают полученные знания и проверяют свои выводы.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29. Разнообразие ягодных растений. Ядовитые ягоды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89- 92;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- с. 32, 33 задания 21-23.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Какое значение имеют ягодные растения для природы и человека.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 правильно собирать ягоды.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Все ли ягоды съедобны.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Ягода, ягодный кустарничек, ядовитые ягоды.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5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с разными источниками информации;</w:t>
            </w:r>
          </w:p>
          <w:p w:rsidR="00346C6F" w:rsidRPr="008963DC" w:rsidRDefault="00346C6F" w:rsidP="00EB7B4E">
            <w:pPr>
              <w:pStyle w:val="Style55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составлять загадки (указывать отличительные признаки загадываемых растений).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Извлекают информацию из иллюстративного материала учебника, текста, отгадывают и загадывают загадки;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экологические проблемы, связанные с ягодными растениями; работают с разрезными карточками.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391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 xml:space="preserve">30.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Обобщающий урок (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Разнообразие растений)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73-92;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- с. 29, задание 18, с. 31, задание 20, с. 34, 35, задания 24-26.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Закрепить знания о растениях, полученные при изучении этого раздела: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различаются деревья, кустарники, травянистые растения.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Проверить степень усвоения универсальных учебных действий.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Закрепляем следующие знания: растение - живое существо, условия жизни растений; части растения; существенные признаки дерева, кустарника, травянистого растения; различие хвойного и лиственного деревьев.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Проверяем умения различать, сравнивать, объединять растения в группы, выделять существенные признаки; умение пользоваться условными знаками.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Отвечают на вопросы учителя, работают с разрезными карточками, выполняют задания в рабочей тетради.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390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3105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 xml:space="preserve">31. Удивительные растения мира. Экскурсия 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(в оранжерею, ботанический сад, по возможности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)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- с. 93-95, второй форзац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Зависит ли строение растения от условий его жизни.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могут   быть примечательны разные растения мира.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некоторые растения исчезли или стали редкими на Земле. Для чего была   создана Красная книга растений.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находить особенности строения разных растений мира.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Красная книга - книга тревоги.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выбирать научную информацию из художественного текста и иллюстраций; умение моделировать растения, работать в паре (распределять работу по изготовлению изделия).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Актуализируют свои знания о растениях мира, работают с художественным текстом, извлекают из него научную информацию; обсуждают отношение людей к дикорастущим растениям и экологические проблемы, связанные с их деятельностью;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распределяют работу по изготовлению модели (в виде аппликации) выбранного растения и подготовке сообщения о нём; знакомятся с растениями родного края, которые занесены в Красную книгу России.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32. Контрольный урок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(Что мы узнали об окружающем мире в 1 полугодии)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Рабочая тетрадь – с. 36-40, задания 1-10.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Проверить усвоение предметных знаний, умений и УУД.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Основные знания и умения: умение различать три группы предметов окружающего мира, три группы растений, две группы деревьев, части растений.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находить отличительные признаки предметов, сравнивать, объединять их; умение находить информацию из разных источников.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Выполняют задания в рабочей тетради, оценивают (вместе с учителем) результаты своей работы.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3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33. Культурные растения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(часть 2) - с. 3-5;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Рабочая тетрадь (часть 2) - с. 3, задания 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 xml:space="preserve">1, 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2, 3. 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Какое значение для      человека имеют дикорастущие растения.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Какие растения называются культурными и где их выращивают.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растения называют сорняками.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Дикорастущее растение, культурное растение, сорняк;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поле, огород, сад;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садовод, овощевод, полевод.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различать, сравнивать, объединять растения в группы;</w:t>
            </w:r>
          </w:p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значение культурных растений в жизни человека;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выявляют существенные признаки культурных растений; анализируют рисунки, работают с разрезными карточками.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178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34, Растения сада и огорода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(часть 2) - с. 5, 6,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7;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4, 5, задания 4-7.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отличается сад от огорода.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плоды растений называют фруктами, овощами.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Для чего нужны теплицы.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 выращивают рассаду. 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Овощные, садовые культуры, овощи, фрукты; способы выращивания растений, рассада, теплица.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классифицировать, выделять отличительные  признаки предметов.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рисунки, описывают плоды разных растений, работают с разрезными карточками, лепят из пластилина фрукты и овощи; выполняют практическую работу (сеют семена на рассаду).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898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35. Растения поля. Зерновые культуры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(часть 2) - с. 8-11;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6, задания 8, 9, 10.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Какие культуры выращивают в поле.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различаются зерновые культуры.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надо относиться к хлебу.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Из каких растений делают продукты питания, ткани.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Зерновые, технические, прядильные культуры;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хлебороб, комбайнёр, пекарь, мельница, колос, зерно, мука.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составлять рассказ по картинкам; умение готовить небольшое сообщение.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с натуральными предметами (колоски и зёрна растений, изделия из них), с гербарием; обсуждают значение хлеба в жизни человека и необходимость бережного отношения к нему;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знакомятся с разными профессиями людей, которые выращивают культурные растения и изготавливают из них продукты питания, одежду; организуют выставку «Это всё сделано из растений».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3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36. Декоративные растения. Комнатные растения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12-14;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 с.7, задания 11, 12.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Для чего люди выращивают растения на улицах города, в парках, скверах, дворах.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надо знать о растении, чтобы вырастить его в комнатных условиях, как  ухаживать за ним.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Декоративное растение, клумба, комнатное растение, правила ухода за ними.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наблюдать, готовить небольшое сообщение о своих наблюдениях;</w:t>
            </w:r>
          </w:p>
          <w:p w:rsidR="00346C6F" w:rsidRPr="008963DC" w:rsidRDefault="00346C6F" w:rsidP="00EB7B4E">
            <w:pPr>
              <w:pStyle w:val="Style54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Актуализируют свои наблюдения за декоративными растениями; наблюдают комнатные растения, сравнивают их, характеризуют; выполняют практическую работу по уходу за комнатными растениями.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142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37. Обобщающий урок 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b w:val="0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(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Что мы узнали о растениях)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</w:t>
            </w:r>
            <w:proofErr w:type="gramStart"/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ь(</w:t>
            </w:r>
            <w:proofErr w:type="gramEnd"/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часть 2) – с. 8 - 9, задания 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1,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 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2, 3, 4.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Обобщаются знания, полученные учениками о растениях.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Проверяется усвоение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предметных умений и универсальных учебных действий.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 xml:space="preserve">Проверяется усвоения понятий -  живая и неживая природа; деревья, кустарники,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травянистые растения; хвойные и лиственные деревья; культурные, комнатные растения;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части растений. 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 xml:space="preserve">Умение работать с разными источниками информации; умение  сравнивать предметы,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объединять их в группы;</w:t>
            </w:r>
          </w:p>
          <w:p w:rsidR="00346C6F" w:rsidRPr="008963DC" w:rsidRDefault="00346C6F" w:rsidP="00EB7B4E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выполнять тестовые задания.</w:t>
            </w:r>
          </w:p>
        </w:tc>
        <w:tc>
          <w:tcPr>
            <w:tcW w:w="3083" w:type="dxa"/>
            <w:vMerge w:val="restart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Обобщают знания, «открытые» ими при изучении растений;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выполняют тестовые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задания в рабочей тетради, проверяют и оценивают свои результаты, восполняют пробелы в знаниях; делают краткие сообщения о выбранном культурном (декоративном) растении.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142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55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888"/>
        </w:trPr>
        <w:tc>
          <w:tcPr>
            <w:tcW w:w="15134" w:type="dxa"/>
            <w:gridSpan w:val="10"/>
          </w:tcPr>
          <w:p w:rsidR="00346C6F" w:rsidRPr="008963DC" w:rsidRDefault="00346C6F" w:rsidP="00EB7B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963DC">
              <w:rPr>
                <w:rStyle w:val="FontStyle97"/>
                <w:b/>
                <w:i/>
                <w:sz w:val="24"/>
                <w:szCs w:val="24"/>
              </w:rPr>
              <w:lastRenderedPageBreak/>
              <w:t xml:space="preserve">Раздел IV. Разнообразие грибов - </w:t>
            </w:r>
            <w:r w:rsidRPr="008963DC">
              <w:rPr>
                <w:rStyle w:val="FontStyle103"/>
                <w:rFonts w:eastAsia="Calibri"/>
                <w:b/>
                <w:i/>
                <w:sz w:val="24"/>
                <w:szCs w:val="24"/>
              </w:rPr>
              <w:t xml:space="preserve">3 </w:t>
            </w:r>
            <w:r w:rsidRPr="008963DC">
              <w:rPr>
                <w:rStyle w:val="FontStyle97"/>
                <w:b/>
                <w:i/>
                <w:sz w:val="24"/>
                <w:szCs w:val="24"/>
              </w:rPr>
              <w:t>часа</w:t>
            </w: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38. Грибы, их многообразие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(часть 2) -с. 15-18;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– с. 11, задание 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Можно ли считать грибы живыми существами.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Какое строение имеют шляпочные грибы. Чем они различаются.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грибы отличаются от растений.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Гриб, грибница, плодовое тело шляпочного гриба (шляпка, ножка); пластинчатые и трубчатые шляпочные грибы; размножение грибов.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узнавать предметы по их признакам; умение работать с рисунком-схемой, извлекать нужную информацию из текста.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разные грибы (картинки, муляжи, реальные грибы по возможности), находят их сходства и различия;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со схемой, выделяют части шляпочного гриба; сравнивают растения и грибы; дополняют выводы, данные в учебнике.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39. Съедобные и ядовитые грибы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Учебник (часть 2) -с. 19-21;  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(часть 2) – с. 10, 11, задания 1, 2, 5.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Все ли шляпочные грибы съедобны.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различать  несъедобные и съедобные грибы по их строению.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правильно собирать грибы.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Съедобный, условно съедобный, ложный, ядовитый гриб;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сбора грибов.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сравнивать, классифицировать предметы, находить отличительные признаки; умение работать с разными источниками информации.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Находят различия в строении грибов, отличительные признаки ядовитых грибов;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правила сбора грибов; составляют памятки</w:t>
            </w:r>
            <w:r w:rsidRPr="008963DC">
              <w:rPr>
                <w:rStyle w:val="Style53"/>
                <w:rFonts w:ascii="Times New Roman" w:hAnsi="Times New Roman"/>
              </w:rPr>
              <w:t xml:space="preserve">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>безопасности; работают с разрезными карточками и выполняют задания в рабочей тетради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891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40. Удивительные грибы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(другие виды грибов)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2), с. 22-23;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11, задание 4.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грибы растут на деревьях, полезны ли они для них.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такое плесень. Почему хлеб плесневеет.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используется для приготовления хлебобулочных изделий.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Грибы-разрушители, микроскопические грибы (не видимые невооружённым глазом), дрожжевые и плесневые грибы. 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моделировать шляпочные грибы;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распределять работу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внешние особенности грибов, описывают их отличительные признаки; наблюдают под лупой плесень;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значение микроскопических грибов в природе и в жизни человека; лепят из пластилина шляпочные грибы и дают им характеристику.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51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F" w:rsidRPr="008963DC" w:rsidRDefault="00346C6F" w:rsidP="00EB7B4E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963DC"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  <w:t>Раздел V. Разнообразие и красота животных - 18 часов</w:t>
            </w:r>
          </w:p>
        </w:tc>
      </w:tr>
      <w:tr w:rsidR="00346C6F" w:rsidRPr="008963DC" w:rsidTr="00EB7B4E">
        <w:trPr>
          <w:trHeight w:val="2791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41. Животные, их разнообразие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(часть 2), с. 25-29;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(часть 2) - с. 12, задание 1.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свойства живых существ есть у всех животных.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животные отличаются от растений и грибов.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Где обитают животные, чем питаются, какие сооружают жилища.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необходимо</w:t>
            </w:r>
            <w:r w:rsidRPr="008963DC">
              <w:rPr>
                <w:rStyle w:val="Style53"/>
                <w:rFonts w:ascii="Times New Roman" w:hAnsi="Times New Roman"/>
              </w:rPr>
              <w:t xml:space="preserve">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>животным для жизни.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Животные, среда обитания, способы передвижения,  защиты, питания;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 безопасного поведения с животными.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характеризовать животных;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находить основную и дополнительную информацию, работая с иллюстрациями, худо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softHyphen/>
              <w:t>жественным и учебным текстами.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стихотворение, рассматривают иллюстрацию к нему, приводят примеры животных;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в паре - размышляют, чем различаются животные, как они узнают животных по их отличительным признакам, описывают одно из них;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проверяют свои выводы,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предлагают дополнения к ним связаны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с растениями, чем животные отличаются от растений и грибов;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3560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42. Млекопитающие, их многообразие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30-33;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13, задания 2, 3, 4.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 каким признакам выделяют группу млекопитающих. Какой признак является  для этой группы главным.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могут различаться млекопитающие.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 какой  группе  отнести кита и дельфина.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Млекопитающие (звери), их существенный признак, морское млекопитающее;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безопасного и экологически грамотного поведения с животными.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Умения осуществлять поиск информации из иллюстраций и учебного текста;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сравнивать, находить сходства и различия, выделять среди признаков су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softHyphen/>
              <w:t>щественный признак, объединять (классифицировать) животных; умение сочинять историю на заданную тему.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Рассматривают картинки с изображением животных, находят сходства и различия, высказывают предположения о признаках, по которым можно объединять животных в одну группу;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43. Птицы, их многообразие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34-37;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14-15,</w:t>
            </w: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задания 5-7.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птицы отличаются от млекопитающих.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Какой основной признак отличает птиц от других животных. Почему перья, ноги, клювы птиц разные. От чего зависит их форма и размеры.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питаются птицы.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Существенный признак птиц, оперение птиц - пуховые, покровные, маховые перья; зерноядные, насекомоядные, хищные, водоплавающие птицы, их среда обитания и способ питания.</w:t>
            </w:r>
            <w:proofErr w:type="gramEnd"/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Продолжаем развивать умения анализировать, сравнивать, классифицировать, выделять существенные признаки животных;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 работать с разными источниками информации; умения моделировать.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Рассказывают о своих наблюдениях птиц, выясняют, чем птицы отличаются от млекопитающих; учатся различать птиц, называть среду обитания и способ питания;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Классифицируют птиц, работают с разрезными карточками; наблюдают образ жизни птиц, их клювы, ноги, перья; моделируют собственную птицу (по желанию)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70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999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44. Размножение птиц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38 – 39;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16, задание 8.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размножаются птицы. Чем различаются самка и самец у птиц.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Из каких материалов сооружают птицы свои гнёзда. Как они заботятся о своём потомстве.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Гнездо, яйцо, птенец, способы маскировки самки, способы защиты гнезда;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экологически грамотного поведения в природе.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наблюдать, описывать свои наблюдения; моделировать предметы окружающего мира.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Выделяют основную информацию из прослушанного текста, сравнивают вид самки и самца, гнёзда птиц;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наблюдают, работают с разрезными карточками, классифицируют птиц; моделируют по выбору гнездо птицы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желанию)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999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45. Удивительные птицы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40-43;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16, задание 9; с. 17, задание 10.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Можно ли страуса и пингвина отнести к птицам. Чем они отличаются от других птиц.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можно узнать птицу, не видя её.  Каких птиц называют певчими.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Какую пользу приносят птицы природе и человеку.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некоторые птицы улетают зимовать в тёплые края. Как помочь зимующим птицам пережить трудные для них времена.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Нелетающие птицы, певчие, перелётные и зимующие птицы;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значение птиц для природы и человека.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Умение анализировать рисунок и предполагать, какая заложена в нём информация;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устанавливать взаимосвязи между объектами окружающего мира;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обобщать наблюдения, делать выводы.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Собирают информацию о птицах по рисункам, своим наблюдениям, слушают записи звуков, издаваемых птицами;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задумки художника (по рисункам в рабочей тетради)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;у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>знают птиц по описанию и голосам, предполагают, почему не все птицы улетают зимовать в теплые края, размышляют о том, как помочь птицам зимой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791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46. Насекомые, их многообразие 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44-45;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18-19, задания 11, 12, 13.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Каких животных относят к насекомым, почему они так называются. Какой признак у этой группы животных основной, существенный. Какое строение тела имеют насекомые, чем они могут различаться.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умеют защищаться эти животные.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Насекомое, части его тела (голова, грудь, брюшко, 6 ног, крылья);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среда обитания, способы передвижения, питания и защиты насекомых.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находить сходства и различия, представлять образ предмета по его описанию; наблюдать и описывать предметы окружающего мира, обобщать найденную информацию и делать выводы.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Разгадывают загадки, выделяя отличительные признаки насекомых; работают с разрезными карточками, выполняют задания в рабочей тетради; моделируют насекомое по выбору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>по желанию)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5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6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47. Общественные насекомые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46-48;</w:t>
            </w:r>
          </w:p>
          <w:p w:rsidR="00346C6F" w:rsidRPr="008963DC" w:rsidRDefault="00346C6F" w:rsidP="00EB7B4E">
            <w:pPr>
              <w:pStyle w:val="Style46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20, задание 14.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Почему пчёл и муравьев называют общественными насекомыми.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отличается их образ жизни от других насекомых.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правила  жизни общественных насекомых надо бы выполнять людям.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Общественные насекомые, образ их жизни;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экологически грамотного и безопасного поведения с пчёлами и муравьями.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определять основную и дополнительную информацию из текста, выделять научную информацию из художественного текста, анализировать рисунки.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Рассказывают о  своих наблюдениях  жизни пчёл и муравьев; анализируют рисунки, учатся выделять основную мысль текста; осваивают дидактическую игру, узнают насекомое по признакам, составляют подобное задание для одноклассников; работают с разрезными карточками; рассуждают о правилах безопасного поведения с пчёлами и муравьями, о бережном к ним отношении.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133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3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48, 49. Жуки и бабочки</w:t>
            </w: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49-51;</w:t>
            </w:r>
          </w:p>
          <w:p w:rsidR="00346C6F" w:rsidRPr="008963DC" w:rsidRDefault="00346C6F" w:rsidP="00EB7B4E">
            <w:pPr>
              <w:pStyle w:val="Style23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21-23, задания 15-19, тест.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жуки и бабочки отличаются от других насекомых.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полезны жуки и бабочки природе.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стали редкими некоторые насекомые.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Жук, его строение;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бабочка, её строение; экологически грамотное поведение в природе, бережное отношение к насекомым.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наблюдать, выделять отличительные признаки насекомых, сравнивать и объединять их в группы.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Находят нужную информацию из рисунка, текста, собственных наблюдений; составляют правила поведения в природе;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работают с разрезными карточками; составляют рассказ по картинкам;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460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50. Рыбы, их многообразие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52, 54;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24, задания 21, 22.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Где обитают рыбы, чем они  отличаются от других животных.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Какое строение тела имеют рыбы, как оно связано со средой обитания. Какие функции выполняют разные части тела рыбы.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Рыба, её основной признак;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части тела рыбы, способы дыхания, питания, маскировки; пресноводные и морские рыбы.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находить необходимую информацию из разных источников; умение работать с рисунками-схемами;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работать в паре.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Выделяют основной признак рыб, находят части тела рыб по рисунку-схеме, сравнивают строение их тела с другими животными; работают с разрезными карточками, выполняют задания в рабочей тетради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3039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51. Аквариумные рыбы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53, 55;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24, задание 20.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называют устройство для содержания рыб в помещении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.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л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я чего человек разводит аквариумных рыб.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Какие условия  создают аквариумным рыбкам, чем их кормят.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ухаживают за аквариумом, какие предметы необходимы для этого.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Аквариум, аквариумные рыбы, правила ухода за ними.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 за природными объектами,  характеризовать и моделировать их,   составлять небольшое сообщение.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Узнают рыб по описанию, выделяют их отличительные признаки, классифицируют рыб, работают с разрезными карточками; наблюдают аквариумных рыб, описывают их повадки; моделируют строение тела рыбы;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анализируют рисунок и рассуждают о неправильном поведении людей на водоёмах, составляют советы по безопасному поведению детей; готовят небольшие сообщения об аквариумных рыбках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5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52. Земноводные и пресмыкающиеся, их разнообразие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56-58;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25, 26, задания 23-25.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Почему жаб и лягушек объединили в одну группу. Почему их называют «земноводные». Чем они отличаются от других животных.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 земноводные передвигаются, чем дышат.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Чем различаются разные земноводные. Можно ли змей, черепах, ящериц, крокодилов объединить в одну группу, в чём их сходство. </w:t>
            </w:r>
          </w:p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эту группу животных называют «пресмыкающиеся»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Где обитают разные пресмыкающиеся, чем они отличаются от земноводных.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Нужны ли природе земноводные и пресмыкающиеся. Чем они полезны человеку.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Земноводные, их основной признак;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бесхвостые и хвостатые земноводные, среда их обитания, образ жизни; 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 жаб, лягушек, тритонов;</w:t>
            </w:r>
          </w:p>
          <w:p w:rsidR="00346C6F" w:rsidRPr="008963DC" w:rsidRDefault="00346C6F" w:rsidP="00EB7B4E">
            <w:pPr>
              <w:pStyle w:val="Style36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пресмыкающиеся, строение тела, его покров;</w:t>
            </w:r>
          </w:p>
          <w:p w:rsidR="00346C6F" w:rsidRPr="008963DC" w:rsidRDefault="00346C6F" w:rsidP="00EB7B4E">
            <w:pPr>
              <w:pStyle w:val="Style15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безопасного поведения при встрече с ядовитыми змеями.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ставить познавательную задачу и планировать её решение; умение выделять в тексте нужную информацию, находить ответы на вопросы;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проводить наблюдения и описывать их.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Читают текст, рассматривают иллюстрации, находят сходства между земноводными, между </w:t>
            </w:r>
            <w:proofErr w:type="spell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пресмыкающимися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,в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>ыделяют</w:t>
            </w:r>
            <w:proofErr w:type="spell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их основные признаки, отличающие их от других животных;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сравнивают земноводных и пресмыкающихся, находят их различия;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34"/>
            </w:tblGrid>
            <w:tr w:rsidR="00346C6F" w:rsidRPr="008963DC" w:rsidTr="00EB7B4E">
              <w:trPr>
                <w:trHeight w:val="4570"/>
              </w:trPr>
              <w:tc>
                <w:tcPr>
                  <w:tcW w:w="2392" w:type="dxa"/>
                </w:tcPr>
                <w:p w:rsidR="00346C6F" w:rsidRPr="008963DC" w:rsidRDefault="00346C6F" w:rsidP="00EB7B4E">
                  <w:pPr>
                    <w:pStyle w:val="Style15"/>
                    <w:jc w:val="both"/>
                    <w:rPr>
                      <w:rStyle w:val="FontStyle95"/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 xml:space="preserve">53. Древние пресмыкающиеся 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59 Рабочая тетрадь (часть 2) - с. 27-28, тест, задания 26-28.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Давно ли появились пресмыкающиеся на Земле.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Какими были разные динозавры.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Закрепляются знания о рыбах,  земноводных,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пресмыкающихся.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Динозавры - древние пресмыкающиеся; 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усвоение понятий «рыба», «земноводное», «пресмыкающееся».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умение выполнять тестовые задания, умение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готовить небольшие сообщения.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Слушают и обсуждают сообщения о динозаврах, работают с разрезными карточками;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обобщают знания «открытые» ими при изучении разных групп животных; выполняют тест в рабочей тетради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48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54.Домашние животные, их значение в жизни человека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 с. 60 – 63;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29, 30,  задания 29-31.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называются животные, которых специально разводит и выращивает человек. Чем различается жизнь диких и домашних животных.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Какую пользу приносят людям домашние животные.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Дикое и домашнее животное;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уход за домашними животными;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люди используют разных домашних животных.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наблюдать и готовить краткое сообщение о своих наблюдениях; описывать характерные особенности домашних животных.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Выделяют группы животных, которых одомашнил человек; рассказывают о своих наблюдениях за домашними животными, обсуждают, чем отличаются условия их жизни от жизни диких животных; рассуждают о пользе домашних животных, о необходимости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заботиться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о них; работают с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разрезными карточками, распределяют животных на домашних и диких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3"/>
                <w:rFonts w:eastAsia="Calibri"/>
                <w:b/>
                <w:bCs/>
                <w:sz w:val="24"/>
                <w:szCs w:val="24"/>
              </w:rPr>
              <w:lastRenderedPageBreak/>
              <w:t>55.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Домашние питомцы 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64 – 66;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30, задания 32, 33.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ухаживают за кошками, собаками, живущими в домашних условиях.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Что может случиться с домашними животными, если они окажутся в дикой природе. 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jc w:val="left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Правила ухода за домашними питомцами; породы собак, их значение в жизни человека.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ана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softHyphen/>
              <w:t>лизировать текст, рисунки, наблюдения, сравнивать, классифицировать предметы окружающего мира.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за домашними питомцами и рассказывают о них своим одноклассникам, о том, какие у них повадки, как они ухаживают за ними, как воспитывают; делают вывод об ответственном отношении к животным, которых приручили.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29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t>56. Обобщающий урок (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Что мы узнали о животных)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67-68;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Fonts w:ascii="Times New Roman" w:hAnsi="Times New Roman"/>
                <w:b/>
                <w:bCs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31, задание 34, с. 34 – 35, задания 1-8.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.Проверяется усвоение знаний о животных и  универсальных учебных умений.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знание существенных признаков шести групп животных;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Fonts w:ascii="Times New Roman" w:hAnsi="Times New Roman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объединять животных в группы (классифицировать).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Fonts w:ascii="Times New Roman" w:hAnsi="Times New Roman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умение различать, классифицировать предметы окружающего мира; умение выполнять тестовые задания.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Выполняют задания в учебнике и в рабочей тетради, работают с разрезными карточками, оценивают свои знания и умения, восполняют пробелы.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773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bCs/>
                <w:sz w:val="24"/>
                <w:szCs w:val="24"/>
              </w:rPr>
              <w:t xml:space="preserve">57. Экскурсия 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Учебник (часть 2) -с. 69 – 73.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Расширяется представление учащихся о животном мире Земли.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Зоопарк, зоологический музей, дельфинарий, правила поведения в них.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описывать, характеризовать объекты окружающего мира, высказывать свои суждения,  аргументировать их.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животных, знакомятся с работой служащих зоопарка; собирают информацию о животном, выбранном для сообщения.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4554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52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8"/>
                <w:rFonts w:eastAsia="Calibri"/>
                <w:sz w:val="24"/>
                <w:szCs w:val="24"/>
              </w:rPr>
              <w:lastRenderedPageBreak/>
              <w:t>58. Красная книга растений и животных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 xml:space="preserve">Учебник (часть 2) - с. 74-77, форзацы учебников части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1 </w:t>
            </w: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и 2;</w:t>
            </w:r>
          </w:p>
          <w:p w:rsidR="00346C6F" w:rsidRPr="008963DC" w:rsidRDefault="00346C6F" w:rsidP="00EB7B4E">
            <w:pPr>
              <w:pStyle w:val="Style52"/>
              <w:jc w:val="both"/>
              <w:rPr>
                <w:rStyle w:val="FontStyle95"/>
                <w:rFonts w:eastAsia="Calibri"/>
                <w:b/>
                <w:bCs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Cs/>
                <w:sz w:val="24"/>
                <w:szCs w:val="24"/>
              </w:rPr>
              <w:t>Рабочая тетрадь (часть 2) - с. 32, 33, задания 35-38.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Почему стали редкими некоторые растения и животные. 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Почему книгу, в которую занесены сведения о редких и  исчезающих видах растений и животных, назвали Красной. Есть ли в этой книге страницы другого цвета, что они означают.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действия могут  предпринять люди, чтобы сохранить многообразие живых существ на Земле. Как могут помочь школьники в этом важном деле.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Исчезающие и редкие виды живых существ;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способы сохранения и восстановления разнообразия растительного и животного мира Земли; оранжерея, заповедник, заказник, национальный парк.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анализировать иллюстрации, находить  необходимую информацию из учебника и дополнительных источников знаний;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оценивать деятельность людей и собственные действия.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Актуализируют свои наблюдения и знания о редких растениях и животных своей местности;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читают тексты, отвечают на вопросы; рассматривают и «озвучивают» картинки в диалоговой форме; знакомятся с редкими растениями и животными мира, рассматривая форзацы 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1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>и 2 частей учебника;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и оценивают деятельность людей по уничтожению и сохранению многообразия растительного и животного мира Земли, дают оценку своим действиям, намечают план помощи взрослым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151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F" w:rsidRPr="008963DC" w:rsidRDefault="00346C6F" w:rsidP="00EB7B4E">
            <w:pPr>
              <w:pStyle w:val="Style46"/>
              <w:widowControl/>
              <w:jc w:val="center"/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963DC">
              <w:rPr>
                <w:rStyle w:val="FontStyle97"/>
                <w:rFonts w:ascii="Times New Roman" w:eastAsia="Calibri" w:hAnsi="Times New Roman"/>
                <w:b/>
                <w:i/>
                <w:sz w:val="24"/>
                <w:szCs w:val="24"/>
              </w:rPr>
              <w:t>Раздел VI. Творения людей вокруг тебя - 8 часов</w:t>
            </w:r>
          </w:p>
        </w:tc>
      </w:tr>
      <w:tr w:rsidR="00346C6F" w:rsidRPr="008963DC" w:rsidTr="00EB7B4E">
        <w:trPr>
          <w:trHeight w:val="70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9"/>
              <w:widowControl/>
              <w:spacing w:line="240" w:lineRule="auto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 xml:space="preserve">59. Дерево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в жизни человека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Учебник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–с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. 80-81;</w:t>
            </w:r>
          </w:p>
          <w:p w:rsidR="00346C6F" w:rsidRPr="008963DC" w:rsidRDefault="00346C6F" w:rsidP="00EB7B4E">
            <w:pPr>
              <w:pStyle w:val="Style34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– с. 38, задание 1.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Какое значение имеют деревья в природе и в жизни людей.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Почему тема названа «Вторая жизнь дерева». 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 сохранить деревья.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Древесина, экономное и вторичное использование бумаги, бережное отношение к </w:t>
            </w:r>
            <w:proofErr w:type="spellStart"/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к</w:t>
            </w:r>
            <w:proofErr w:type="spellEnd"/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деревьям и к изделиям из древесины.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представлять последовательность действий, пользуясь рисунком-схемой;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дополнять учебную информацию собственными наблюдениями, суждениями, выводами.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Обсуждают значение деревьев в природе и в жизни человека (и в собственной жизни);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знакомятся с изделиями из древесины и как их сохранять; разрешают нравственную коллизию, какое дерево важнее - живое или срубленное, анализируют отношение человека к живому дереву по тексту стихотворения (в рабочей тетради), отмечая, что в нём говорится об уходе за деревьями; рассуждают о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lastRenderedPageBreak/>
              <w:t>необходимости экономного использования бумаги и возможности её вторичного использования;</w:t>
            </w:r>
          </w:p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деревья школьного двора (как к ним относятся ученики школы).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widowControl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lastRenderedPageBreak/>
              <w:t>60.</w:t>
            </w:r>
            <w:r w:rsidRPr="008963DC">
              <w:rPr>
                <w:rFonts w:ascii="Times New Roman" w:hAnsi="Times New Roman"/>
                <w:b/>
              </w:rPr>
              <w:t>Народное творчество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</w:rPr>
            </w:pPr>
            <w:r w:rsidRPr="008963DC">
              <w:rPr>
                <w:rFonts w:ascii="Times New Roman" w:hAnsi="Times New Roman"/>
              </w:rPr>
              <w:t>(Экскурсия в музей прикладного искусства)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  <w:b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82-83;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– с. 39, задание 2.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Какими были (и есть) изделия народных мастеров. Какие материалы они использовали для своих изделий и как их украшали.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Народное творчество, народные мастера, разнообразие их изделий и узоров.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Развитие эстетического восприятия предметного мира;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 изделия народных мастеров.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Знакомятся с изделиями народных мастеров (по экспонатам музея), материалами, из которых они изготовлены, с разнообразием и спецификой узоров; пробуют создать своё изделие (по желанию). Возможно создание выставки изделий народных мастеров в классе с помощью родителей.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352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 xml:space="preserve">61. </w:t>
            </w:r>
            <w:r w:rsidRPr="008963DC">
              <w:rPr>
                <w:rFonts w:ascii="Times New Roman" w:hAnsi="Times New Roman"/>
                <w:b/>
              </w:rPr>
              <w:t xml:space="preserve">Национальные традиции в изделиях разных народов. </w:t>
            </w:r>
            <w:r w:rsidRPr="008963DC">
              <w:rPr>
                <w:rFonts w:ascii="Times New Roman" w:hAnsi="Times New Roman"/>
              </w:rPr>
              <w:t>(Экскурсия в краеведческий музей)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  <w:b/>
              </w:rPr>
            </w:pP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– с . 84-85.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различаются изделия мастеров разных народов.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Какими могут быть национальные традиции, в чём они проявляются.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Национальная традиция, национальная одежда, узоры.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Уважительное отношение к национальным традициям разных народов.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Знакомятся с национальными традициями разных народов (народов, живущих в родном крае);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рассуждают о важности уважительного отношения к традициям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к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разных народов.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678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62.</w:t>
            </w:r>
            <w:r w:rsidRPr="008963DC">
              <w:rPr>
                <w:rFonts w:ascii="Times New Roman" w:hAnsi="Times New Roman"/>
                <w:b/>
              </w:rPr>
              <w:t>Мир увлечений людей. Коллекционирование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– с   86-87.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Чем могут увлекаться люди.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Что такое коллекция, из каких экспонатов она может состоять.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Коллекция, экспонат, коллекционер.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собирать информацию о предметах окружающего мира и презентовать её.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Рассказывают (представляют) о своих увлечениях, показывают свои коллекции. Возможно участие коллекционеров родителей (по возможности).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885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lastRenderedPageBreak/>
              <w:t>63.Среда обитания – наш общий дом. Твой дом и двор</w:t>
            </w: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– с 88-89.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Каким должен быть дом и двор, в котором живут люди.</w:t>
            </w:r>
          </w:p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Каким можно сделать школьный двор. 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Среда обитания, её значение для человека.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Развитие эстетического восприятия окружающего, желания сохранять его чистоту и красоту.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Рассуждают о своём участии в сохранении чистоты и красоты  своего дома, двора, школьного здания и школьного двора; проводят посадку клумбы в школьном дворе, саженцев кустарников или деревьев.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 w:val="restart"/>
          </w:tcPr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64.</w:t>
            </w:r>
            <w:r w:rsidRPr="008963DC">
              <w:rPr>
                <w:rFonts w:ascii="Times New Roman" w:hAnsi="Times New Roman"/>
                <w:b/>
              </w:rPr>
              <w:t xml:space="preserve"> Родной город (село, край), его памятные места.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</w:rPr>
            </w:pPr>
            <w:r w:rsidRPr="008963DC">
              <w:rPr>
                <w:rFonts w:ascii="Times New Roman" w:hAnsi="Times New Roman"/>
              </w:rPr>
              <w:t>(Экскурсия по родному городу, селу)</w:t>
            </w:r>
          </w:p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346C6F" w:rsidRPr="008963DC" w:rsidRDefault="00346C6F" w:rsidP="00EB7B4E">
            <w:pPr>
              <w:pStyle w:val="Style27"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90-92.</w:t>
            </w:r>
          </w:p>
        </w:tc>
        <w:tc>
          <w:tcPr>
            <w:tcW w:w="2640" w:type="dxa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достопримечательности можно посмотреть в родном крае. Какие памятные, святые места есть в нём, как за ними ухаживают.</w:t>
            </w:r>
          </w:p>
        </w:tc>
        <w:tc>
          <w:tcPr>
            <w:tcW w:w="2556" w:type="dxa"/>
            <w:gridSpan w:val="2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Достопримечательность, памятное место, памятник природы, культуры.</w:t>
            </w:r>
          </w:p>
        </w:tc>
        <w:tc>
          <w:tcPr>
            <w:tcW w:w="2538" w:type="dxa"/>
            <w:gridSpan w:val="3"/>
            <w:vMerge w:val="restart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Развитие эстетического восприятие окружающего, формирование бережного отношения к историческим памятникам, уважительного отношения к святым местам.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Наблюдают достопримечательности родного края; приводят в порядок памятные места; готовят сообщение об одном из них (по желанию).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1266"/>
        </w:trPr>
        <w:tc>
          <w:tcPr>
            <w:tcW w:w="2616" w:type="dxa"/>
            <w:gridSpan w:val="2"/>
            <w:vMerge/>
          </w:tcPr>
          <w:p w:rsidR="00346C6F" w:rsidRPr="008963DC" w:rsidRDefault="00346C6F" w:rsidP="00EB7B4E">
            <w:pPr>
              <w:pStyle w:val="Style27"/>
              <w:widowControl/>
              <w:spacing w:line="240" w:lineRule="auto"/>
              <w:rPr>
                <w:rStyle w:val="FontStyle95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15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046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65.Памятники культуры. Бережное отношение к ним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Учебник - с. 93-95;</w:t>
            </w:r>
          </w:p>
          <w:p w:rsidR="00346C6F" w:rsidRPr="008963DC" w:rsidRDefault="00346C6F" w:rsidP="00EB7B4E">
            <w:pPr>
              <w:pStyle w:val="Style39"/>
              <w:spacing w:line="240" w:lineRule="auto"/>
              <w:jc w:val="both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с. 39, задание 3.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Какие творения людей становятся памятниками культуры. Важность бережного отношения к старинным памятникам.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Памятники культуры всемирного значения, необходимость их охраны.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Развитие патриотизма, любви к родному краю и к своей Родине, к её историческому прошлому, к памятникам культуры, </w:t>
            </w:r>
            <w:proofErr w:type="gram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созданных</w:t>
            </w:r>
            <w:proofErr w:type="gram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нашими предками. 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Учатся бережно относиться к старинным зданиям, памятным местам, восхищаются творениями великих зодчих России.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36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  <w:tr w:rsidR="00346C6F" w:rsidRPr="008963DC" w:rsidTr="00EB7B4E">
        <w:trPr>
          <w:trHeight w:val="2542"/>
        </w:trPr>
        <w:tc>
          <w:tcPr>
            <w:tcW w:w="2616" w:type="dxa"/>
            <w:gridSpan w:val="2"/>
          </w:tcPr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8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6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>6.Итоговый контрольный урок (</w:t>
            </w:r>
            <w:r w:rsidRPr="008963DC">
              <w:rPr>
                <w:rStyle w:val="FontStyle98"/>
                <w:rFonts w:eastAsia="Calibri"/>
                <w:b w:val="0"/>
                <w:sz w:val="24"/>
                <w:szCs w:val="24"/>
              </w:rPr>
              <w:t>Что мы узнали об окружающем мире, чему научились в 1 классе)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 </w:t>
            </w: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sz w:val="24"/>
                <w:szCs w:val="24"/>
              </w:rPr>
            </w:pPr>
          </w:p>
          <w:p w:rsidR="00346C6F" w:rsidRPr="008963DC" w:rsidRDefault="00346C6F" w:rsidP="00EB7B4E">
            <w:pPr>
              <w:pStyle w:val="Style44"/>
              <w:spacing w:line="240" w:lineRule="auto"/>
              <w:ind w:firstLine="0"/>
              <w:jc w:val="both"/>
              <w:rPr>
                <w:rStyle w:val="FontStyle95"/>
                <w:rFonts w:eastAsia="Calibri"/>
                <w:b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Рабочая тетрадь (часть 2) - с. 36-37, 40</w:t>
            </w:r>
            <w:r w:rsidRPr="008963DC">
              <w:rPr>
                <w:rStyle w:val="FontStyle95"/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Проверяются предметные знания и  </w:t>
            </w:r>
            <w:proofErr w:type="spellStart"/>
            <w:r w:rsidRPr="008963DC">
              <w:rPr>
                <w:rStyle w:val="FontStyle95"/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 умения.</w:t>
            </w:r>
          </w:p>
        </w:tc>
        <w:tc>
          <w:tcPr>
            <w:tcW w:w="2556" w:type="dxa"/>
            <w:gridSpan w:val="2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Проверяются основные знания о сезонных приметах, растениях, животных.</w:t>
            </w:r>
          </w:p>
        </w:tc>
        <w:tc>
          <w:tcPr>
            <w:tcW w:w="2538" w:type="dxa"/>
            <w:gridSpan w:val="3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Проверяется умение находить нужную информацию из текста и иллюстраций;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различать и классифицировать предметы окружающего мира;</w:t>
            </w:r>
          </w:p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>умение оценивать свои успехи в учёбе.</w:t>
            </w:r>
          </w:p>
        </w:tc>
        <w:tc>
          <w:tcPr>
            <w:tcW w:w="3083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  <w:r w:rsidRPr="008963DC">
              <w:rPr>
                <w:rStyle w:val="FontStyle95"/>
                <w:rFonts w:eastAsia="Calibri"/>
                <w:sz w:val="24"/>
                <w:szCs w:val="24"/>
              </w:rPr>
              <w:t xml:space="preserve">Выполняют работу в рабочей тетради, оценивают её, анализируют результаты своей учёбы в </w:t>
            </w:r>
            <w:r w:rsidRPr="008963DC">
              <w:rPr>
                <w:rStyle w:val="FontStyle98"/>
                <w:rFonts w:eastAsia="Calibri"/>
                <w:sz w:val="24"/>
                <w:szCs w:val="24"/>
              </w:rPr>
              <w:t xml:space="preserve">1 </w:t>
            </w:r>
            <w:r w:rsidRPr="008963DC">
              <w:rPr>
                <w:rStyle w:val="FontStyle95"/>
                <w:rFonts w:eastAsia="Calibri"/>
                <w:sz w:val="24"/>
                <w:szCs w:val="24"/>
              </w:rPr>
              <w:t>классе.</w:t>
            </w:r>
          </w:p>
        </w:tc>
        <w:tc>
          <w:tcPr>
            <w:tcW w:w="1701" w:type="dxa"/>
          </w:tcPr>
          <w:p w:rsidR="00346C6F" w:rsidRPr="008963DC" w:rsidRDefault="00346C6F" w:rsidP="00EB7B4E">
            <w:pPr>
              <w:pStyle w:val="Style40"/>
              <w:spacing w:line="240" w:lineRule="auto"/>
              <w:rPr>
                <w:rStyle w:val="FontStyle95"/>
                <w:rFonts w:eastAsia="Calibri"/>
                <w:sz w:val="24"/>
                <w:szCs w:val="24"/>
              </w:rPr>
            </w:pPr>
          </w:p>
        </w:tc>
      </w:tr>
    </w:tbl>
    <w:p w:rsidR="00346C6F" w:rsidRPr="008963DC" w:rsidRDefault="00346C6F" w:rsidP="00346C6F">
      <w:r w:rsidRPr="008963DC">
        <w:lastRenderedPageBreak/>
        <w:t xml:space="preserve">                                       </w:t>
      </w:r>
    </w:p>
    <w:p w:rsidR="00346C6F" w:rsidRPr="008963DC" w:rsidRDefault="00346C6F" w:rsidP="00346C6F"/>
    <w:p w:rsidR="00346C6F" w:rsidRPr="008963DC" w:rsidRDefault="00346C6F" w:rsidP="00346C6F">
      <w:pPr>
        <w:rPr>
          <w:b/>
        </w:rPr>
      </w:pPr>
      <w:r w:rsidRPr="008963DC">
        <w:rPr>
          <w:b/>
        </w:rPr>
        <w:t xml:space="preserve">       К концу 1 класса ученик должен знать:</w:t>
      </w:r>
    </w:p>
    <w:p w:rsidR="00346C6F" w:rsidRPr="008963DC" w:rsidRDefault="00346C6F" w:rsidP="00346C6F">
      <w:pPr>
        <w:ind w:left="-360"/>
        <w:jc w:val="both"/>
      </w:pPr>
      <w:r w:rsidRPr="008963DC">
        <w:rPr>
          <w:i/>
          <w:iCs/>
        </w:rPr>
        <w:t>-Проговаривать</w:t>
      </w:r>
      <w:r w:rsidRPr="008963DC">
        <w:t xml:space="preserve"> последовательность действий на уроке.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-Учиться </w:t>
      </w:r>
      <w:r w:rsidRPr="008963DC">
        <w:rPr>
          <w:i/>
          <w:iCs/>
        </w:rPr>
        <w:t>высказывать</w:t>
      </w:r>
      <w:r w:rsidRPr="008963DC">
        <w:t xml:space="preserve"> своё предположение (версию) на основе работы с иллюстрацией учебника.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-Учиться </w:t>
      </w:r>
      <w:r w:rsidRPr="008963DC">
        <w:rPr>
          <w:i/>
          <w:iCs/>
        </w:rPr>
        <w:t>работать</w:t>
      </w:r>
      <w:r w:rsidRPr="008963DC">
        <w:t xml:space="preserve"> по предложенному учителем плану.</w:t>
      </w:r>
    </w:p>
    <w:p w:rsidR="00346C6F" w:rsidRPr="008963DC" w:rsidRDefault="00346C6F" w:rsidP="00346C6F">
      <w:pPr>
        <w:jc w:val="both"/>
      </w:pPr>
      <w:r w:rsidRPr="008963DC">
        <w:t>Средством формирования этих действий служит технология проблемного диалога на этапе изу</w:t>
      </w:r>
      <w:r w:rsidRPr="008963DC">
        <w:softHyphen/>
        <w:t>чения нового материала.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-Учиться </w:t>
      </w:r>
      <w:r w:rsidRPr="008963DC">
        <w:rPr>
          <w:i/>
          <w:iCs/>
        </w:rPr>
        <w:t>отличать</w:t>
      </w:r>
      <w:r w:rsidRPr="008963DC">
        <w:t xml:space="preserve"> </w:t>
      </w:r>
      <w:proofErr w:type="gramStart"/>
      <w:r w:rsidRPr="008963DC">
        <w:t>верно</w:t>
      </w:r>
      <w:proofErr w:type="gramEnd"/>
      <w:r w:rsidRPr="008963DC">
        <w:t xml:space="preserve"> выполненное задание от неверного.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-Учиться совместно с учителем и другими учениками давать эмоциональную </w:t>
      </w:r>
      <w:r w:rsidRPr="008963DC">
        <w:rPr>
          <w:i/>
          <w:iCs/>
        </w:rPr>
        <w:t>оценку</w:t>
      </w:r>
      <w:r w:rsidRPr="008963DC">
        <w:t xml:space="preserve"> дея</w:t>
      </w:r>
      <w:r w:rsidRPr="008963DC">
        <w:softHyphen/>
        <w:t>тельности класса на уроке.</w:t>
      </w:r>
    </w:p>
    <w:p w:rsidR="00346C6F" w:rsidRPr="008963DC" w:rsidRDefault="00346C6F" w:rsidP="00346C6F">
      <w:pPr>
        <w:jc w:val="both"/>
      </w:pPr>
      <w:r w:rsidRPr="008963DC">
        <w:t>Средством формирования этих действий служит технология оценивания образовательных дос</w:t>
      </w:r>
      <w:r w:rsidRPr="008963DC">
        <w:softHyphen/>
        <w:t>тижений (учебных успехов).</w:t>
      </w:r>
    </w:p>
    <w:p w:rsidR="00346C6F" w:rsidRPr="008963DC" w:rsidRDefault="00346C6F" w:rsidP="00346C6F">
      <w:pPr>
        <w:jc w:val="both"/>
      </w:pPr>
      <w:r w:rsidRPr="008963DC">
        <w:rPr>
          <w:i/>
          <w:iCs/>
        </w:rPr>
        <w:t>Познавательные УУД: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-Ориентироваться в своей системе знаний: </w:t>
      </w:r>
      <w:r w:rsidRPr="008963DC">
        <w:rPr>
          <w:i/>
          <w:iCs/>
        </w:rPr>
        <w:t>отличать</w:t>
      </w:r>
      <w:r w:rsidRPr="008963DC">
        <w:t xml:space="preserve"> новое от уже известного с помощью учителя.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-Делать предварительный отбор источников информации: </w:t>
      </w:r>
      <w:r w:rsidRPr="008963DC">
        <w:rPr>
          <w:i/>
          <w:iCs/>
        </w:rPr>
        <w:t>ориентироваться</w:t>
      </w:r>
      <w:r w:rsidRPr="008963DC">
        <w:t xml:space="preserve"> в учебнике (на развороте, в оглавлении, в словаре).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-Добывать новые знания: </w:t>
      </w:r>
      <w:r w:rsidRPr="008963DC">
        <w:rPr>
          <w:i/>
          <w:iCs/>
        </w:rPr>
        <w:t>находить ответы</w:t>
      </w:r>
      <w:r w:rsidRPr="008963DC">
        <w:t xml:space="preserve"> на вопросы, используя учебник, свой жизнен</w:t>
      </w:r>
      <w:r w:rsidRPr="008963DC">
        <w:softHyphen/>
        <w:t xml:space="preserve">ный опыт и информацию, </w:t>
      </w:r>
      <w:proofErr w:type="spellStart"/>
      <w:r w:rsidRPr="008963DC">
        <w:t>получе-ную</w:t>
      </w:r>
      <w:proofErr w:type="spellEnd"/>
      <w:r w:rsidRPr="008963DC">
        <w:t xml:space="preserve"> на уроке.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-Перерабатывать полученную информацию: </w:t>
      </w:r>
      <w:r w:rsidRPr="008963DC">
        <w:rPr>
          <w:i/>
          <w:iCs/>
        </w:rPr>
        <w:t>делать выводы</w:t>
      </w:r>
      <w:r w:rsidRPr="008963DC">
        <w:t xml:space="preserve"> в результате совместной ра</w:t>
      </w:r>
      <w:r w:rsidRPr="008963DC">
        <w:softHyphen/>
        <w:t>боты всего класса.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-Перерабатывать полученную информацию: </w:t>
      </w:r>
      <w:r w:rsidRPr="008963DC">
        <w:rPr>
          <w:i/>
          <w:iCs/>
        </w:rPr>
        <w:t>сравнивать</w:t>
      </w:r>
      <w:r w:rsidRPr="008963DC">
        <w:t xml:space="preserve"> и </w:t>
      </w:r>
      <w:r w:rsidRPr="008963DC">
        <w:rPr>
          <w:i/>
          <w:iCs/>
        </w:rPr>
        <w:t>группировать</w:t>
      </w:r>
      <w:r w:rsidRPr="008963DC">
        <w:t xml:space="preserve"> предметы и их об</w:t>
      </w:r>
      <w:r w:rsidRPr="008963DC">
        <w:softHyphen/>
        <w:t>разы.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-Преобразовывать информацию из одной формы в другую: подробно </w:t>
      </w:r>
      <w:r w:rsidRPr="008963DC">
        <w:rPr>
          <w:i/>
          <w:iCs/>
        </w:rPr>
        <w:t>пересказывать</w:t>
      </w:r>
      <w:r w:rsidRPr="008963DC">
        <w:t xml:space="preserve"> не</w:t>
      </w:r>
      <w:r w:rsidRPr="008963DC">
        <w:softHyphen/>
        <w:t>большие тексты, называть их тему.</w:t>
      </w:r>
    </w:p>
    <w:p w:rsidR="00346C6F" w:rsidRPr="008963DC" w:rsidRDefault="00346C6F" w:rsidP="00346C6F">
      <w:pPr>
        <w:jc w:val="both"/>
      </w:pPr>
      <w:r w:rsidRPr="008963DC">
        <w:t>Средством формирования этих действий служит учебный материал и задания учебника, обеспе</w:t>
      </w:r>
      <w:r w:rsidRPr="008963DC">
        <w:softHyphen/>
        <w:t>чивающие 1-ю линию развития – умение объяснять мир.</w:t>
      </w:r>
    </w:p>
    <w:p w:rsidR="00346C6F" w:rsidRPr="008963DC" w:rsidRDefault="00346C6F" w:rsidP="00346C6F">
      <w:pPr>
        <w:jc w:val="both"/>
      </w:pPr>
      <w:r w:rsidRPr="008963DC">
        <w:rPr>
          <w:i/>
          <w:iCs/>
        </w:rPr>
        <w:t>Коммуникативные УУД: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-Донести свою позицию до других: </w:t>
      </w:r>
      <w:r w:rsidRPr="008963DC">
        <w:rPr>
          <w:i/>
          <w:iCs/>
        </w:rPr>
        <w:t>оформлять</w:t>
      </w:r>
      <w:r w:rsidRPr="008963DC">
        <w:t xml:space="preserve"> свою мысль в устной и письменной речи (на уровне предложения или небольшого текста).</w:t>
      </w:r>
    </w:p>
    <w:p w:rsidR="00346C6F" w:rsidRPr="008963DC" w:rsidRDefault="00346C6F" w:rsidP="00346C6F">
      <w:pPr>
        <w:ind w:left="-360"/>
        <w:jc w:val="both"/>
      </w:pPr>
      <w:r w:rsidRPr="008963DC">
        <w:rPr>
          <w:i/>
          <w:iCs/>
        </w:rPr>
        <w:t>-Слушать</w:t>
      </w:r>
      <w:r w:rsidRPr="008963DC">
        <w:t xml:space="preserve"> и </w:t>
      </w:r>
      <w:r w:rsidRPr="008963DC">
        <w:rPr>
          <w:i/>
          <w:iCs/>
        </w:rPr>
        <w:t>понимать</w:t>
      </w:r>
      <w:r w:rsidRPr="008963DC">
        <w:t xml:space="preserve"> речь других.</w:t>
      </w:r>
    </w:p>
    <w:p w:rsidR="00346C6F" w:rsidRPr="008963DC" w:rsidRDefault="00346C6F" w:rsidP="00346C6F">
      <w:pPr>
        <w:ind w:left="-360"/>
        <w:jc w:val="both"/>
      </w:pPr>
      <w:r w:rsidRPr="008963DC">
        <w:t xml:space="preserve">-Выразительно </w:t>
      </w:r>
      <w:r w:rsidRPr="008963DC">
        <w:rPr>
          <w:i/>
          <w:iCs/>
        </w:rPr>
        <w:t>читать</w:t>
      </w:r>
      <w:r w:rsidRPr="008963DC">
        <w:t xml:space="preserve"> и </w:t>
      </w:r>
      <w:r w:rsidRPr="008963DC">
        <w:rPr>
          <w:i/>
          <w:iCs/>
        </w:rPr>
        <w:t>пересказывать</w:t>
      </w:r>
      <w:r w:rsidRPr="008963DC">
        <w:t xml:space="preserve"> текст.</w:t>
      </w:r>
    </w:p>
    <w:p w:rsidR="00346C6F" w:rsidRPr="008963DC" w:rsidRDefault="00346C6F" w:rsidP="00346C6F">
      <w:pPr>
        <w:jc w:val="both"/>
      </w:pPr>
      <w:r w:rsidRPr="008963DC">
        <w:t>Средством формирования этих действий служит технология проблемного диалога (побуждаю</w:t>
      </w:r>
      <w:r w:rsidRPr="008963DC">
        <w:softHyphen/>
        <w:t>щий и подводящий диалог).</w:t>
      </w:r>
    </w:p>
    <w:p w:rsidR="00346C6F" w:rsidRPr="008963DC" w:rsidRDefault="00346C6F" w:rsidP="00346C6F">
      <w:pPr>
        <w:ind w:left="-360"/>
        <w:jc w:val="both"/>
      </w:pPr>
      <w:r w:rsidRPr="008963DC">
        <w:t>-Совместно договариваться о правилах общения и поведения в школе и следовать им.</w:t>
      </w:r>
    </w:p>
    <w:p w:rsidR="00346C6F" w:rsidRPr="008963DC" w:rsidRDefault="00346C6F" w:rsidP="00346C6F">
      <w:pPr>
        <w:ind w:left="-360"/>
        <w:jc w:val="both"/>
      </w:pPr>
      <w:r w:rsidRPr="008963DC">
        <w:t>-Учиться выполнять различные роли в группе (лидера, исполнителя, критика).</w:t>
      </w:r>
    </w:p>
    <w:p w:rsidR="00346C6F" w:rsidRPr="008963DC" w:rsidRDefault="00346C6F" w:rsidP="00346C6F">
      <w:pPr>
        <w:jc w:val="both"/>
      </w:pPr>
      <w:r w:rsidRPr="008963DC">
        <w:t>Средством формирования этих действий служит работа в малых группах (в методических реко</w:t>
      </w:r>
      <w:r w:rsidRPr="008963DC">
        <w:softHyphen/>
        <w:t>мендациях дан такой вариант проведения уроков).</w:t>
      </w:r>
    </w:p>
    <w:p w:rsidR="00346C6F" w:rsidRPr="008963DC" w:rsidRDefault="00346C6F" w:rsidP="00346C6F">
      <w:pPr>
        <w:jc w:val="both"/>
      </w:pPr>
      <w:r w:rsidRPr="008963DC">
        <w:rPr>
          <w:b/>
          <w:bCs/>
        </w:rPr>
        <w:t>Предметными результатами</w:t>
      </w:r>
      <w:r w:rsidRPr="008963DC">
        <w:t xml:space="preserve"> изучения курса «Окружающий мир» в 1-м классе является </w:t>
      </w:r>
      <w:proofErr w:type="spellStart"/>
      <w:r w:rsidRPr="008963DC">
        <w:t>сфор</w:t>
      </w:r>
      <w:r w:rsidRPr="008963DC">
        <w:softHyphen/>
        <w:t>мированность</w:t>
      </w:r>
      <w:proofErr w:type="spellEnd"/>
      <w:r w:rsidRPr="008963DC">
        <w:t xml:space="preserve"> следующих умений.</w:t>
      </w:r>
    </w:p>
    <w:p w:rsidR="00346C6F" w:rsidRPr="008963DC" w:rsidRDefault="00346C6F" w:rsidP="00346C6F">
      <w:pPr>
        <w:jc w:val="both"/>
      </w:pPr>
      <w:r w:rsidRPr="008963DC">
        <w:rPr>
          <w:b/>
          <w:bCs/>
        </w:rPr>
        <w:t>В результате усвоения содержания курса «Окружающий мир» в 1 классе ученик должен:</w:t>
      </w:r>
    </w:p>
    <w:p w:rsidR="00346C6F" w:rsidRPr="008963DC" w:rsidRDefault="00346C6F" w:rsidP="00346C6F">
      <w:pPr>
        <w:jc w:val="both"/>
      </w:pPr>
      <w:r w:rsidRPr="008963DC">
        <w:rPr>
          <w:b/>
          <w:bCs/>
        </w:rPr>
        <w:t>знать:</w:t>
      </w:r>
    </w:p>
    <w:p w:rsidR="00346C6F" w:rsidRPr="008963DC" w:rsidRDefault="00346C6F" w:rsidP="00346C6F">
      <w:pPr>
        <w:numPr>
          <w:ilvl w:val="0"/>
          <w:numId w:val="1"/>
        </w:numPr>
      </w:pPr>
      <w:r w:rsidRPr="008963DC">
        <w:rPr>
          <w:i/>
          <w:iCs/>
        </w:rPr>
        <w:t xml:space="preserve">правила </w:t>
      </w:r>
      <w:r w:rsidRPr="008963DC">
        <w:t>культурного поведения в школе, в общественных местах, в транспорте; правила безопасного перехода улиц, по</w:t>
      </w:r>
      <w:r w:rsidRPr="008963DC">
        <w:softHyphen/>
        <w:t>ведения у водоема, при встрече с опасными животными; пра</w:t>
      </w:r>
      <w:r w:rsidRPr="008963DC">
        <w:softHyphen/>
        <w:t>вила экологически грамотного поведения в природе;</w:t>
      </w:r>
    </w:p>
    <w:p w:rsidR="00346C6F" w:rsidRPr="008963DC" w:rsidRDefault="00346C6F" w:rsidP="00346C6F">
      <w:pPr>
        <w:numPr>
          <w:ilvl w:val="0"/>
          <w:numId w:val="1"/>
        </w:numPr>
      </w:pPr>
      <w:r w:rsidRPr="008963DC">
        <w:t>2-4 представителя изучаемых систематических групп объектов живой и неживой природы, изделий человека, расте</w:t>
      </w:r>
      <w:r w:rsidRPr="008963DC">
        <w:softHyphen/>
        <w:t>ний, грибов, животных, наиболее распространенных растений и животных родного края, ядовитых растений и грибов, опасных животных, растений и животных, занесенных в Красную книгу;</w:t>
      </w:r>
    </w:p>
    <w:p w:rsidR="00346C6F" w:rsidRPr="008963DC" w:rsidRDefault="00346C6F" w:rsidP="00346C6F">
      <w:pPr>
        <w:numPr>
          <w:ilvl w:val="0"/>
          <w:numId w:val="1"/>
        </w:numPr>
      </w:pPr>
      <w:r w:rsidRPr="008963DC">
        <w:t>существенные признаки (внешние) изучаемых групп объектов окружающего мира, растений, грибов, животных;</w:t>
      </w:r>
    </w:p>
    <w:p w:rsidR="00346C6F" w:rsidRPr="008963DC" w:rsidRDefault="00346C6F" w:rsidP="00346C6F">
      <w:proofErr w:type="gramStart"/>
      <w:r w:rsidRPr="008963DC">
        <w:rPr>
          <w:b/>
          <w:bCs/>
        </w:rPr>
        <w:t xml:space="preserve">понимать: </w:t>
      </w:r>
      <w:r w:rsidRPr="008963DC">
        <w:t>в окружающем мире огромное разнообразие живых орга</w:t>
      </w:r>
      <w:r w:rsidRPr="008963DC">
        <w:softHyphen/>
        <w:t>низмов и каждый из них не только красив, но и полезен приро</w:t>
      </w:r>
      <w:r w:rsidRPr="008963DC">
        <w:softHyphen/>
        <w:t>де и человеку; среди растений, грибов, животных есть опасные для жизни человека;</w:t>
      </w:r>
      <w:proofErr w:type="gramEnd"/>
    </w:p>
    <w:p w:rsidR="00346C6F" w:rsidRPr="008963DC" w:rsidRDefault="00346C6F" w:rsidP="00346C6F">
      <w:pPr>
        <w:numPr>
          <w:ilvl w:val="0"/>
          <w:numId w:val="1"/>
        </w:numPr>
      </w:pPr>
      <w:r w:rsidRPr="008963DC">
        <w:t>важно сохранить разнообразие растений, грибов, животных, бережно и заботливо относиться к ним;</w:t>
      </w:r>
    </w:p>
    <w:p w:rsidR="00346C6F" w:rsidRPr="008963DC" w:rsidRDefault="00346C6F" w:rsidP="00346C6F">
      <w:pPr>
        <w:numPr>
          <w:ilvl w:val="0"/>
          <w:numId w:val="1"/>
        </w:numPr>
      </w:pPr>
      <w:r w:rsidRPr="008963DC">
        <w:lastRenderedPageBreak/>
        <w:t xml:space="preserve">многообразие предметов окружающего мира можно классифицировать, распределять на группы по существенным </w:t>
      </w:r>
      <w:proofErr w:type="gramStart"/>
      <w:r w:rsidRPr="008963DC">
        <w:t>при</w:t>
      </w:r>
      <w:r w:rsidRPr="008963DC">
        <w:softHyphen/>
      </w:r>
      <w:proofErr w:type="gramEnd"/>
      <w:r w:rsidRPr="008963DC">
        <w:br/>
        <w:t>знакам;</w:t>
      </w:r>
    </w:p>
    <w:p w:rsidR="00346C6F" w:rsidRPr="008963DC" w:rsidRDefault="00346C6F" w:rsidP="00346C6F">
      <w:pPr>
        <w:jc w:val="both"/>
      </w:pPr>
      <w:r w:rsidRPr="008963DC">
        <w:rPr>
          <w:b/>
          <w:bCs/>
        </w:rPr>
        <w:t>уметь:</w:t>
      </w:r>
    </w:p>
    <w:p w:rsidR="00346C6F" w:rsidRPr="008963DC" w:rsidRDefault="00346C6F" w:rsidP="00346C6F">
      <w:pPr>
        <w:numPr>
          <w:ilvl w:val="0"/>
          <w:numId w:val="2"/>
        </w:numPr>
      </w:pPr>
      <w:proofErr w:type="gramStart"/>
      <w:r w:rsidRPr="008963DC">
        <w:rPr>
          <w:i/>
          <w:iCs/>
        </w:rPr>
        <w:t xml:space="preserve">различать </w:t>
      </w:r>
      <w:r w:rsidRPr="008963DC">
        <w:t>объекты природы и изделия человека; объекты живой и неживой природы; дикорастущие, культурные, комнат</w:t>
      </w:r>
      <w:r w:rsidRPr="008963DC">
        <w:softHyphen/>
        <w:t>ные растения; деревья, кустарники и травянистые растения;</w:t>
      </w:r>
      <w:r w:rsidRPr="008963DC">
        <w:br/>
        <w:t>хвойные и лиственные деревья; домашних и диких животных, млекопитающих, птиц, рыб, насекомых, земноводных, пресмы</w:t>
      </w:r>
      <w:r w:rsidRPr="008963DC">
        <w:softHyphen/>
        <w:t>кающихся; наиболее распространенные растения и животных своей местности, ядовитые растения, грибы;</w:t>
      </w:r>
      <w:proofErr w:type="gramEnd"/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описывать </w:t>
      </w:r>
      <w:r w:rsidRPr="008963DC">
        <w:t>растения, грибы, животных, называя их отли</w:t>
      </w:r>
      <w:r w:rsidRPr="008963DC">
        <w:softHyphen/>
        <w:t>чительные признаки, особенности их внешнего вида и среду обитания;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сравнивать </w:t>
      </w:r>
      <w:r w:rsidRPr="008963DC">
        <w:t>растения, грибы, животных, предметы окружа</w:t>
      </w:r>
      <w:r w:rsidRPr="008963DC">
        <w:softHyphen/>
        <w:t>ющего мира, называя их сходства и различия;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определять </w:t>
      </w:r>
      <w:r w:rsidRPr="008963DC">
        <w:t xml:space="preserve">принадлежность растений, грибов, животных к конкретным систематическим группам по существенным </w:t>
      </w:r>
      <w:proofErr w:type="gramStart"/>
      <w:r w:rsidRPr="008963DC">
        <w:t>при</w:t>
      </w:r>
      <w:r w:rsidRPr="008963DC">
        <w:softHyphen/>
      </w:r>
      <w:proofErr w:type="gramEnd"/>
      <w:r w:rsidRPr="008963DC">
        <w:t xml:space="preserve"> знакам;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наблюдать </w:t>
      </w:r>
      <w:r w:rsidRPr="008963DC">
        <w:t>объекты окружающего мира, выделяя их вне</w:t>
      </w:r>
      <w:r w:rsidRPr="008963DC">
        <w:softHyphen/>
        <w:t>шние отличительные признаки: форму, размер, цвет, особенности строения, среду обитания; вести простейшие наблюде</w:t>
      </w:r>
      <w:r w:rsidRPr="008963DC">
        <w:softHyphen/>
        <w:t>ния за животными и растениями;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осуществлять поиск учебной информации, </w:t>
      </w:r>
      <w:r w:rsidRPr="008963DC">
        <w:t>получая ее из рассказа учителя, рисунка, учебного текста;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представлять результаты учебно-познавательной деятельности </w:t>
      </w:r>
      <w:r w:rsidRPr="008963DC">
        <w:t>в разных формах (аргументированный ответ на вопрос, рисунок, условное обозначение, простая модель, описание изучаемого предмета по предложенному плану, в дидактической</w:t>
      </w:r>
      <w:r w:rsidRPr="008963DC">
        <w:br/>
        <w:t>игре);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формулировать и обосновывать </w:t>
      </w:r>
      <w:r w:rsidRPr="008963DC">
        <w:t>правила экологически грамотного и безопасного поведения в природе и обществе;</w:t>
      </w:r>
    </w:p>
    <w:p w:rsidR="00346C6F" w:rsidRPr="008963DC" w:rsidRDefault="00346C6F" w:rsidP="00346C6F">
      <w:pPr>
        <w:numPr>
          <w:ilvl w:val="0"/>
          <w:numId w:val="2"/>
        </w:numPr>
      </w:pPr>
      <w:r w:rsidRPr="008963DC">
        <w:rPr>
          <w:i/>
          <w:iCs/>
        </w:rPr>
        <w:t xml:space="preserve">создавать творческие работы </w:t>
      </w:r>
      <w:r w:rsidRPr="008963DC">
        <w:t>на заданную тему (рисунки, аппликации, модели, небольшие сообщения);</w:t>
      </w:r>
    </w:p>
    <w:p w:rsidR="00346C6F" w:rsidRPr="008963DC" w:rsidRDefault="00346C6F" w:rsidP="00346C6F">
      <w:proofErr w:type="gramStart"/>
      <w:r w:rsidRPr="008963DC">
        <w:t xml:space="preserve">- </w:t>
      </w:r>
      <w:r w:rsidRPr="008963DC">
        <w:rPr>
          <w:i/>
          <w:iCs/>
        </w:rPr>
        <w:t xml:space="preserve">оценивать свою деятельность </w:t>
      </w:r>
      <w:r w:rsidRPr="008963DC">
        <w:t>(успех, неуспех, ошибки, умение сотрудничать, принимать мнения и варианты решения одноклассников), высказывать свои суждения, предположения, аргументы.</w:t>
      </w:r>
      <w:proofErr w:type="gramEnd"/>
    </w:p>
    <w:p w:rsidR="00346C6F" w:rsidRPr="008963DC" w:rsidRDefault="00346C6F" w:rsidP="00346C6F">
      <w:pPr>
        <w:jc w:val="both"/>
      </w:pPr>
      <w:r w:rsidRPr="008963DC">
        <w:rPr>
          <w:b/>
          <w:bCs/>
        </w:rPr>
        <w:t>Использовать приобретенные знания и умения в прак</w:t>
      </w:r>
      <w:r w:rsidRPr="008963DC">
        <w:rPr>
          <w:b/>
          <w:bCs/>
        </w:rPr>
        <w:softHyphen/>
        <w:t xml:space="preserve">тической деятельности и повседневной жизни </w:t>
      </w:r>
      <w:proofErr w:type="gramStart"/>
      <w:r w:rsidRPr="008963DC">
        <w:rPr>
          <w:b/>
          <w:bCs/>
        </w:rPr>
        <w:t>для</w:t>
      </w:r>
      <w:proofErr w:type="gramEnd"/>
      <w:r w:rsidRPr="008963DC">
        <w:rPr>
          <w:b/>
          <w:bCs/>
        </w:rPr>
        <w:t>:</w:t>
      </w:r>
    </w:p>
    <w:p w:rsidR="00346C6F" w:rsidRPr="008963DC" w:rsidRDefault="00346C6F" w:rsidP="00346C6F">
      <w:pPr>
        <w:numPr>
          <w:ilvl w:val="0"/>
          <w:numId w:val="1"/>
        </w:numPr>
        <w:jc w:val="both"/>
      </w:pPr>
      <w:r w:rsidRPr="008963DC">
        <w:rPr>
          <w:i/>
          <w:iCs/>
        </w:rPr>
        <w:t xml:space="preserve">определения </w:t>
      </w:r>
      <w:r w:rsidRPr="008963DC">
        <w:t>наиболее распространенных в своей мест</w:t>
      </w:r>
      <w:r w:rsidRPr="008963DC">
        <w:softHyphen/>
        <w:t>ности ядовитых растений, грибов и опасных животных;</w:t>
      </w:r>
    </w:p>
    <w:p w:rsidR="00346C6F" w:rsidRPr="00897C7E" w:rsidRDefault="00346C6F" w:rsidP="00346C6F">
      <w:pPr>
        <w:numPr>
          <w:ilvl w:val="0"/>
          <w:numId w:val="1"/>
        </w:numPr>
        <w:jc w:val="both"/>
        <w:rPr>
          <w:rStyle w:val="2"/>
          <w:rFonts w:ascii="Times New Roman" w:hAnsi="Times New Roman"/>
          <w:sz w:val="24"/>
          <w:szCs w:val="24"/>
        </w:rPr>
      </w:pPr>
      <w:r w:rsidRPr="008963DC">
        <w:rPr>
          <w:i/>
          <w:iCs/>
        </w:rPr>
        <w:t xml:space="preserve">обеспечение безопасности </w:t>
      </w:r>
      <w:r w:rsidRPr="008963DC">
        <w:t>своей жизни;</w:t>
      </w:r>
      <w:r w:rsidRPr="008963DC">
        <w:rPr>
          <w:rStyle w:val="2"/>
          <w:sz w:val="24"/>
          <w:szCs w:val="24"/>
        </w:rPr>
        <w:t xml:space="preserve"> </w:t>
      </w:r>
    </w:p>
    <w:p w:rsidR="00897C7E" w:rsidRDefault="00897C7E" w:rsidP="00897C7E">
      <w:pPr>
        <w:jc w:val="both"/>
        <w:rPr>
          <w:b/>
          <w:iCs/>
        </w:rPr>
      </w:pPr>
      <w:r>
        <w:rPr>
          <w:b/>
          <w:iCs/>
        </w:rPr>
        <w:t>Материально- техническая база</w:t>
      </w:r>
    </w:p>
    <w:p w:rsidR="00897C7E" w:rsidRDefault="00897C7E" w:rsidP="00897C7E">
      <w:pPr>
        <w:pStyle w:val="a3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Дидактический материал (картинки, карточки, плакаты)</w:t>
      </w:r>
    </w:p>
    <w:p w:rsidR="00897C7E" w:rsidRDefault="00897C7E" w:rsidP="00897C7E">
      <w:pPr>
        <w:pStyle w:val="a3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Проектор</w:t>
      </w:r>
    </w:p>
    <w:p w:rsidR="00897C7E" w:rsidRDefault="00897C7E" w:rsidP="00897C7E">
      <w:pPr>
        <w:pStyle w:val="a3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Компьютер</w:t>
      </w:r>
    </w:p>
    <w:p w:rsidR="00897C7E" w:rsidRDefault="00897C7E" w:rsidP="00897C7E">
      <w:pPr>
        <w:pStyle w:val="a3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Доска</w:t>
      </w:r>
    </w:p>
    <w:p w:rsidR="00897C7E" w:rsidRPr="00897C7E" w:rsidRDefault="00897C7E" w:rsidP="00897C7E">
      <w:pPr>
        <w:pStyle w:val="a3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Экран</w:t>
      </w:r>
      <w:bookmarkStart w:id="0" w:name="_GoBack"/>
      <w:bookmarkEnd w:id="0"/>
    </w:p>
    <w:p w:rsidR="00603523" w:rsidRDefault="00603523"/>
    <w:sectPr w:rsidR="00603523" w:rsidSect="00C35F3C">
      <w:pgSz w:w="16838" w:h="11906" w:orient="landscape"/>
      <w:pgMar w:top="567" w:right="907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EAAF8"/>
    <w:lvl w:ilvl="0">
      <w:numFmt w:val="bullet"/>
      <w:lvlText w:val="*"/>
      <w:lvlJc w:val="left"/>
    </w:lvl>
  </w:abstractNum>
  <w:abstractNum w:abstractNumId="1">
    <w:nsid w:val="1BB6513B"/>
    <w:multiLevelType w:val="hybridMultilevel"/>
    <w:tmpl w:val="1408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6F"/>
    <w:rsid w:val="00346C6F"/>
    <w:rsid w:val="00603523"/>
    <w:rsid w:val="008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Arial Black" w:hAnsi="Arial Black"/>
    </w:rPr>
  </w:style>
  <w:style w:type="paragraph" w:customStyle="1" w:styleId="Style49">
    <w:name w:val="Style49"/>
    <w:basedOn w:val="a"/>
    <w:rsid w:val="00346C6F"/>
    <w:pPr>
      <w:widowControl w:val="0"/>
      <w:autoSpaceDE w:val="0"/>
      <w:autoSpaceDN w:val="0"/>
      <w:adjustRightInd w:val="0"/>
      <w:spacing w:line="221" w:lineRule="exact"/>
    </w:pPr>
    <w:rPr>
      <w:rFonts w:ascii="Arial Black" w:hAnsi="Arial Black"/>
    </w:rPr>
  </w:style>
  <w:style w:type="character" w:customStyle="1" w:styleId="FontStyle95">
    <w:name w:val="Font Style95"/>
    <w:rsid w:val="00346C6F"/>
    <w:rPr>
      <w:rFonts w:ascii="Times New Roman" w:hAnsi="Times New Roman" w:cs="Times New Roman"/>
      <w:sz w:val="18"/>
      <w:szCs w:val="18"/>
    </w:rPr>
  </w:style>
  <w:style w:type="character" w:customStyle="1" w:styleId="FontStyle98">
    <w:name w:val="Font Style98"/>
    <w:rsid w:val="00346C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rsid w:val="00346C6F"/>
    <w:pPr>
      <w:widowControl w:val="0"/>
      <w:autoSpaceDE w:val="0"/>
      <w:autoSpaceDN w:val="0"/>
      <w:adjustRightInd w:val="0"/>
      <w:spacing w:line="221" w:lineRule="exact"/>
    </w:pPr>
    <w:rPr>
      <w:rFonts w:ascii="Arial Black" w:hAnsi="Arial Black"/>
    </w:rPr>
  </w:style>
  <w:style w:type="paragraph" w:customStyle="1" w:styleId="Style46">
    <w:name w:val="Style46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346C6F"/>
    <w:rPr>
      <w:rFonts w:ascii="Arial Black" w:hAnsi="Arial Black" w:cs="Arial Black"/>
      <w:sz w:val="16"/>
      <w:szCs w:val="16"/>
    </w:rPr>
  </w:style>
  <w:style w:type="paragraph" w:customStyle="1" w:styleId="Style15">
    <w:name w:val="Style15"/>
    <w:basedOn w:val="a"/>
    <w:rsid w:val="00346C6F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27">
    <w:name w:val="Style27"/>
    <w:basedOn w:val="a"/>
    <w:rsid w:val="00346C6F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Black" w:hAnsi="Arial Black"/>
    </w:rPr>
  </w:style>
  <w:style w:type="paragraph" w:customStyle="1" w:styleId="Style36">
    <w:name w:val="Style36"/>
    <w:basedOn w:val="a"/>
    <w:rsid w:val="00346C6F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39">
    <w:name w:val="Style39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 Black" w:hAnsi="Arial Black"/>
    </w:rPr>
  </w:style>
  <w:style w:type="paragraph" w:customStyle="1" w:styleId="Style44">
    <w:name w:val="Style44"/>
    <w:basedOn w:val="a"/>
    <w:rsid w:val="00346C6F"/>
    <w:pPr>
      <w:widowControl w:val="0"/>
      <w:autoSpaceDE w:val="0"/>
      <w:autoSpaceDN w:val="0"/>
      <w:adjustRightInd w:val="0"/>
      <w:spacing w:line="221" w:lineRule="exact"/>
      <w:ind w:hanging="206"/>
    </w:pPr>
    <w:rPr>
      <w:rFonts w:ascii="Arial Black" w:hAnsi="Arial Black"/>
    </w:rPr>
  </w:style>
  <w:style w:type="character" w:customStyle="1" w:styleId="FontStyle93">
    <w:name w:val="Font Style93"/>
    <w:rsid w:val="00346C6F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5">
    <w:name w:val="Style55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 Black" w:hAnsi="Arial Black"/>
    </w:rPr>
  </w:style>
  <w:style w:type="paragraph" w:customStyle="1" w:styleId="Style54">
    <w:name w:val="Style54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103">
    <w:name w:val="Font Style103"/>
    <w:rsid w:val="00346C6F"/>
    <w:rPr>
      <w:rFonts w:ascii="Arial Black" w:hAnsi="Arial Black" w:cs="Arial Black"/>
      <w:sz w:val="16"/>
      <w:szCs w:val="16"/>
    </w:rPr>
  </w:style>
  <w:style w:type="character" w:customStyle="1" w:styleId="FontStyle101">
    <w:name w:val="Font Style101"/>
    <w:rsid w:val="00346C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3">
    <w:name w:val="Style53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2">
    <w:name w:val="Style52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2">
    <w:name w:val="Заголовок №2 + Не полужирный"/>
    <w:rsid w:val="00346C6F"/>
    <w:rPr>
      <w:rFonts w:ascii="Calibri" w:eastAsia="Calibri" w:hAnsi="Calibri"/>
      <w:b/>
      <w:bCs/>
      <w:sz w:val="26"/>
      <w:szCs w:val="26"/>
      <w:lang w:bidi="ar-SA"/>
    </w:rPr>
  </w:style>
  <w:style w:type="paragraph" w:styleId="a3">
    <w:name w:val="List Paragraph"/>
    <w:basedOn w:val="a"/>
    <w:uiPriority w:val="34"/>
    <w:qFormat/>
    <w:rsid w:val="00897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Arial Black" w:hAnsi="Arial Black"/>
    </w:rPr>
  </w:style>
  <w:style w:type="paragraph" w:customStyle="1" w:styleId="Style49">
    <w:name w:val="Style49"/>
    <w:basedOn w:val="a"/>
    <w:rsid w:val="00346C6F"/>
    <w:pPr>
      <w:widowControl w:val="0"/>
      <w:autoSpaceDE w:val="0"/>
      <w:autoSpaceDN w:val="0"/>
      <w:adjustRightInd w:val="0"/>
      <w:spacing w:line="221" w:lineRule="exact"/>
    </w:pPr>
    <w:rPr>
      <w:rFonts w:ascii="Arial Black" w:hAnsi="Arial Black"/>
    </w:rPr>
  </w:style>
  <w:style w:type="character" w:customStyle="1" w:styleId="FontStyle95">
    <w:name w:val="Font Style95"/>
    <w:rsid w:val="00346C6F"/>
    <w:rPr>
      <w:rFonts w:ascii="Times New Roman" w:hAnsi="Times New Roman" w:cs="Times New Roman"/>
      <w:sz w:val="18"/>
      <w:szCs w:val="18"/>
    </w:rPr>
  </w:style>
  <w:style w:type="character" w:customStyle="1" w:styleId="FontStyle98">
    <w:name w:val="Font Style98"/>
    <w:rsid w:val="00346C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rsid w:val="00346C6F"/>
    <w:pPr>
      <w:widowControl w:val="0"/>
      <w:autoSpaceDE w:val="0"/>
      <w:autoSpaceDN w:val="0"/>
      <w:adjustRightInd w:val="0"/>
      <w:spacing w:line="221" w:lineRule="exact"/>
    </w:pPr>
    <w:rPr>
      <w:rFonts w:ascii="Arial Black" w:hAnsi="Arial Black"/>
    </w:rPr>
  </w:style>
  <w:style w:type="paragraph" w:customStyle="1" w:styleId="Style46">
    <w:name w:val="Style46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346C6F"/>
    <w:rPr>
      <w:rFonts w:ascii="Arial Black" w:hAnsi="Arial Black" w:cs="Arial Black"/>
      <w:sz w:val="16"/>
      <w:szCs w:val="16"/>
    </w:rPr>
  </w:style>
  <w:style w:type="paragraph" w:customStyle="1" w:styleId="Style15">
    <w:name w:val="Style15"/>
    <w:basedOn w:val="a"/>
    <w:rsid w:val="00346C6F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27">
    <w:name w:val="Style27"/>
    <w:basedOn w:val="a"/>
    <w:rsid w:val="00346C6F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 Black" w:hAnsi="Arial Black"/>
    </w:rPr>
  </w:style>
  <w:style w:type="paragraph" w:customStyle="1" w:styleId="Style36">
    <w:name w:val="Style36"/>
    <w:basedOn w:val="a"/>
    <w:rsid w:val="00346C6F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39">
    <w:name w:val="Style39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 Black" w:hAnsi="Arial Black"/>
    </w:rPr>
  </w:style>
  <w:style w:type="paragraph" w:customStyle="1" w:styleId="Style44">
    <w:name w:val="Style44"/>
    <w:basedOn w:val="a"/>
    <w:rsid w:val="00346C6F"/>
    <w:pPr>
      <w:widowControl w:val="0"/>
      <w:autoSpaceDE w:val="0"/>
      <w:autoSpaceDN w:val="0"/>
      <w:adjustRightInd w:val="0"/>
      <w:spacing w:line="221" w:lineRule="exact"/>
      <w:ind w:hanging="206"/>
    </w:pPr>
    <w:rPr>
      <w:rFonts w:ascii="Arial Black" w:hAnsi="Arial Black"/>
    </w:rPr>
  </w:style>
  <w:style w:type="character" w:customStyle="1" w:styleId="FontStyle93">
    <w:name w:val="Font Style93"/>
    <w:rsid w:val="00346C6F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5">
    <w:name w:val="Style55"/>
    <w:basedOn w:val="a"/>
    <w:rsid w:val="00346C6F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 Black" w:hAnsi="Arial Black"/>
    </w:rPr>
  </w:style>
  <w:style w:type="paragraph" w:customStyle="1" w:styleId="Style54">
    <w:name w:val="Style54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103">
    <w:name w:val="Font Style103"/>
    <w:rsid w:val="00346C6F"/>
    <w:rPr>
      <w:rFonts w:ascii="Arial Black" w:hAnsi="Arial Black" w:cs="Arial Black"/>
      <w:sz w:val="16"/>
      <w:szCs w:val="16"/>
    </w:rPr>
  </w:style>
  <w:style w:type="character" w:customStyle="1" w:styleId="FontStyle101">
    <w:name w:val="Font Style101"/>
    <w:rsid w:val="00346C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3">
    <w:name w:val="Style53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2">
    <w:name w:val="Style52"/>
    <w:basedOn w:val="a"/>
    <w:rsid w:val="00346C6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2">
    <w:name w:val="Заголовок №2 + Не полужирный"/>
    <w:rsid w:val="00346C6F"/>
    <w:rPr>
      <w:rFonts w:ascii="Calibri" w:eastAsia="Calibri" w:hAnsi="Calibri"/>
      <w:b/>
      <w:bCs/>
      <w:sz w:val="26"/>
      <w:szCs w:val="26"/>
      <w:lang w:bidi="ar-SA"/>
    </w:rPr>
  </w:style>
  <w:style w:type="paragraph" w:styleId="a3">
    <w:name w:val="List Paragraph"/>
    <w:basedOn w:val="a"/>
    <w:uiPriority w:val="34"/>
    <w:qFormat/>
    <w:rsid w:val="0089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4918-C97E-4C0B-B87E-D62D4AA7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2012-09-16T15:37:00Z</dcterms:created>
  <dcterms:modified xsi:type="dcterms:W3CDTF">2012-09-16T15:59:00Z</dcterms:modified>
</cp:coreProperties>
</file>